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2CEAE722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«ВЕРХНЕДОНСКОЙ РАЙОН»</w:t>
      </w:r>
    </w:p>
    <w:p w14:paraId="59B3FF10" w14:textId="4AB1BB8C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7D00BF66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__.2022                                         №                                          ст-ца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680233D1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«Верхнедонской район»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64F45704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х.Мрыховский, д.</w:t>
      </w:r>
      <w:r w:rsidR="00EC42B8">
        <w:rPr>
          <w:rFonts w:ascii="Times New Roman" w:hAnsi="Times New Roman" w:cs="Times New Roman"/>
          <w:sz w:val="28"/>
          <w:szCs w:val="28"/>
        </w:rPr>
        <w:t>26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62F9B4E0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EC42B8">
        <w:rPr>
          <w:rFonts w:ascii="Times New Roman" w:hAnsi="Times New Roman" w:cs="Times New Roman"/>
          <w:sz w:val="28"/>
          <w:szCs w:val="28"/>
        </w:rPr>
        <w:t xml:space="preserve">нежилое здание - </w:t>
      </w:r>
      <w:r w:rsidR="00EC42B8">
        <w:rPr>
          <w:rFonts w:ascii="Times New Roman" w:hAnsi="Times New Roman" w:cs="Times New Roman"/>
          <w:sz w:val="28"/>
          <w:szCs w:val="28"/>
        </w:rPr>
        <w:t>сарай</w:t>
      </w:r>
      <w:r w:rsidR="00EC42B8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EC42B8">
        <w:rPr>
          <w:rFonts w:ascii="Times New Roman" w:hAnsi="Times New Roman" w:cs="Times New Roman"/>
          <w:sz w:val="28"/>
          <w:szCs w:val="28"/>
        </w:rPr>
        <w:t>1</w:t>
      </w:r>
      <w:r w:rsidR="00EC42B8" w:rsidRPr="000C62CF">
        <w:rPr>
          <w:rFonts w:ascii="Times New Roman" w:hAnsi="Times New Roman" w:cs="Times New Roman"/>
          <w:sz w:val="28"/>
          <w:szCs w:val="28"/>
        </w:rPr>
        <w:t>01:</w:t>
      </w:r>
      <w:r w:rsidR="00EC42B8">
        <w:rPr>
          <w:rFonts w:ascii="Times New Roman" w:hAnsi="Times New Roman" w:cs="Times New Roman"/>
          <w:sz w:val="28"/>
          <w:szCs w:val="28"/>
        </w:rPr>
        <w:t>222, площадью 11,90</w:t>
      </w:r>
    </w:p>
    <w:p w14:paraId="015AEA16" w14:textId="45C2438F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EC42B8">
        <w:rPr>
          <w:rFonts w:ascii="Times New Roman" w:hAnsi="Times New Roman" w:cs="Times New Roman"/>
          <w:sz w:val="28"/>
          <w:szCs w:val="28"/>
        </w:rPr>
        <w:t>Ефимов</w:t>
      </w:r>
      <w:r w:rsidR="00EC42B8">
        <w:rPr>
          <w:rFonts w:ascii="Times New Roman" w:hAnsi="Times New Roman" w:cs="Times New Roman"/>
          <w:sz w:val="28"/>
          <w:szCs w:val="28"/>
        </w:rPr>
        <w:t>у</w:t>
      </w:r>
      <w:r w:rsidR="00EC42B8">
        <w:rPr>
          <w:rFonts w:ascii="Times New Roman" w:hAnsi="Times New Roman" w:cs="Times New Roman"/>
          <w:sz w:val="28"/>
          <w:szCs w:val="28"/>
        </w:rPr>
        <w:t xml:space="preserve"> Полин</w:t>
      </w:r>
      <w:r w:rsidR="00EC42B8">
        <w:rPr>
          <w:rFonts w:ascii="Times New Roman" w:hAnsi="Times New Roman" w:cs="Times New Roman"/>
          <w:sz w:val="28"/>
          <w:szCs w:val="28"/>
        </w:rPr>
        <w:t>у</w:t>
      </w:r>
      <w:r w:rsidR="00EC42B8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EC42B8">
        <w:rPr>
          <w:rFonts w:ascii="Times New Roman" w:hAnsi="Times New Roman" w:cs="Times New Roman"/>
          <w:sz w:val="28"/>
          <w:szCs w:val="28"/>
        </w:rPr>
        <w:t>у</w:t>
      </w:r>
      <w:r w:rsidR="00EC42B8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ную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EC42B8">
        <w:rPr>
          <w:rFonts w:ascii="Times New Roman" w:hAnsi="Times New Roman" w:cs="Times New Roman"/>
          <w:sz w:val="28"/>
          <w:szCs w:val="28"/>
        </w:rPr>
        <w:t>г. Ростов-на-Дону, ул. Погодина, д.5/2 кв. 60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7921016C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EC42B8">
        <w:rPr>
          <w:rFonts w:ascii="Times New Roman" w:hAnsi="Times New Roman" w:cs="Times New Roman"/>
          <w:sz w:val="28"/>
          <w:szCs w:val="28"/>
        </w:rPr>
        <w:t>Ефимов</w:t>
      </w:r>
      <w:r w:rsidR="00EC42B8">
        <w:rPr>
          <w:rFonts w:ascii="Times New Roman" w:hAnsi="Times New Roman" w:cs="Times New Roman"/>
          <w:sz w:val="28"/>
          <w:szCs w:val="28"/>
        </w:rPr>
        <w:t>ой</w:t>
      </w:r>
      <w:r w:rsidR="00EC42B8">
        <w:rPr>
          <w:rFonts w:ascii="Times New Roman" w:hAnsi="Times New Roman" w:cs="Times New Roman"/>
          <w:sz w:val="28"/>
          <w:szCs w:val="28"/>
        </w:rPr>
        <w:t xml:space="preserve"> Полин</w:t>
      </w:r>
      <w:r w:rsidR="00EC42B8">
        <w:rPr>
          <w:rFonts w:ascii="Times New Roman" w:hAnsi="Times New Roman" w:cs="Times New Roman"/>
          <w:sz w:val="28"/>
          <w:szCs w:val="28"/>
        </w:rPr>
        <w:t>ы</w:t>
      </w:r>
      <w:r w:rsidR="00EC42B8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EC42B8">
        <w:rPr>
          <w:rFonts w:ascii="Times New Roman" w:hAnsi="Times New Roman" w:cs="Times New Roman"/>
          <w:sz w:val="28"/>
          <w:szCs w:val="28"/>
        </w:rPr>
        <w:t>ы</w:t>
      </w:r>
      <w:r w:rsidR="00EC42B8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572A35">
        <w:rPr>
          <w:rFonts w:ascii="Times New Roman" w:hAnsi="Times New Roman" w:cs="Times New Roman"/>
          <w:sz w:val="28"/>
          <w:szCs w:val="28"/>
        </w:rPr>
        <w:t>Выпиской из ЕГРН</w:t>
      </w:r>
      <w:r w:rsidR="002F5494">
        <w:rPr>
          <w:rFonts w:ascii="Times New Roman" w:hAnsi="Times New Roman" w:cs="Times New Roman"/>
          <w:sz w:val="28"/>
          <w:szCs w:val="28"/>
        </w:rPr>
        <w:t xml:space="preserve"> (техническим паспортом)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Выпиской на земельный </w:t>
      </w:r>
      <w:proofErr w:type="gramStart"/>
      <w:r w:rsidR="00572A35">
        <w:rPr>
          <w:rFonts w:ascii="Times New Roman" w:hAnsi="Times New Roman" w:cs="Times New Roman"/>
          <w:sz w:val="28"/>
          <w:szCs w:val="28"/>
        </w:rPr>
        <w:t>участок  от</w:t>
      </w:r>
      <w:proofErr w:type="gramEnd"/>
      <w:r w:rsidR="00572A35">
        <w:rPr>
          <w:rFonts w:ascii="Times New Roman" w:hAnsi="Times New Roman" w:cs="Times New Roman"/>
          <w:sz w:val="28"/>
          <w:szCs w:val="28"/>
        </w:rPr>
        <w:t xml:space="preserve"> 18.08.2022</w:t>
      </w:r>
      <w:r w:rsidR="005B6099">
        <w:rPr>
          <w:rFonts w:ascii="Times New Roman" w:hAnsi="Times New Roman" w:cs="Times New Roman"/>
          <w:sz w:val="28"/>
          <w:szCs w:val="28"/>
        </w:rPr>
        <w:t xml:space="preserve"> (свидетельство о праве собственности от 1992 года) 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27070DAF" w:rsidR="005F5C5C" w:rsidRDefault="005F5C5C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имущественных и земельных отношений (Смагина С.А.)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6638404B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Верхнедонского района Шапошникову И.М.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347541E5" w:rsidR="00572A35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Верхнедонского района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Романов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2762D382" w14:textId="1E966091" w:rsidR="00B9595D" w:rsidRPr="00B9595D" w:rsidRDefault="00B9595D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B9595D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14:paraId="319A282F" w14:textId="75A8FC2A" w:rsidR="00B9595D" w:rsidRPr="00B9595D" w:rsidRDefault="00B9595D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595D">
        <w:rPr>
          <w:rFonts w:ascii="Times New Roman" w:hAnsi="Times New Roman" w:cs="Times New Roman"/>
          <w:sz w:val="24"/>
          <w:szCs w:val="24"/>
        </w:rPr>
        <w:t>тдел имущественных и земельных отношений</w:t>
      </w:r>
    </w:p>
    <w:sectPr w:rsidR="00B9595D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C62CF"/>
    <w:rsid w:val="0010368A"/>
    <w:rsid w:val="00257861"/>
    <w:rsid w:val="002C55FF"/>
    <w:rsid w:val="002F5494"/>
    <w:rsid w:val="00350013"/>
    <w:rsid w:val="003B507B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D4392"/>
    <w:rsid w:val="007F2CB0"/>
    <w:rsid w:val="00894E69"/>
    <w:rsid w:val="00954DAE"/>
    <w:rsid w:val="00971C94"/>
    <w:rsid w:val="009F1776"/>
    <w:rsid w:val="00A46ACF"/>
    <w:rsid w:val="00A81965"/>
    <w:rsid w:val="00AA7450"/>
    <w:rsid w:val="00B6388A"/>
    <w:rsid w:val="00B9595D"/>
    <w:rsid w:val="00D161D0"/>
    <w:rsid w:val="00D8284F"/>
    <w:rsid w:val="00DF3A3C"/>
    <w:rsid w:val="00E3426C"/>
    <w:rsid w:val="00E644E0"/>
    <w:rsid w:val="00E80262"/>
    <w:rsid w:val="00EC42B8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2022-08-19T05:57:00Z</dcterms:created>
  <dcterms:modified xsi:type="dcterms:W3CDTF">2022-11-03T06:03:00Z</dcterms:modified>
</cp:coreProperties>
</file>