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D8" w:rsidRPr="0049774A" w:rsidRDefault="002A59D8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РОССИЙСКАЯ ФЕДЕРАЦИЯ</w:t>
      </w:r>
    </w:p>
    <w:p w:rsidR="002A59D8" w:rsidRPr="0049774A" w:rsidRDefault="002A59D8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2A59D8" w:rsidRPr="0049774A" w:rsidRDefault="002A59D8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ВЕРХНЕДОНСКОЙ РАЙОН</w:t>
      </w:r>
    </w:p>
    <w:p w:rsidR="002A59D8" w:rsidRPr="0049774A" w:rsidRDefault="002A59D8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МУНИЦИПАЛЬНОЕ ОБРАЗОВАНИЕ</w:t>
      </w:r>
    </w:p>
    <w:p w:rsidR="002A59D8" w:rsidRPr="0049774A" w:rsidRDefault="002A59D8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«</w:t>
      </w:r>
      <w:r w:rsidR="00B55314">
        <w:rPr>
          <w:sz w:val="28"/>
          <w:szCs w:val="28"/>
        </w:rPr>
        <w:t>МЕЩЕРЯКОВСКОЕ</w:t>
      </w:r>
      <w:r w:rsidR="00B55314" w:rsidRPr="0049774A">
        <w:rPr>
          <w:sz w:val="28"/>
          <w:szCs w:val="28"/>
        </w:rPr>
        <w:t xml:space="preserve"> СЕЛЬСКОЕ</w:t>
      </w:r>
      <w:r w:rsidRPr="0049774A">
        <w:rPr>
          <w:sz w:val="28"/>
          <w:szCs w:val="28"/>
        </w:rPr>
        <w:t xml:space="preserve"> ПОСЕЛЕНИЕ»</w:t>
      </w:r>
    </w:p>
    <w:p w:rsidR="002A59D8" w:rsidRPr="0049774A" w:rsidRDefault="002A59D8" w:rsidP="00A339FD">
      <w:pPr>
        <w:jc w:val="center"/>
        <w:rPr>
          <w:sz w:val="28"/>
          <w:szCs w:val="28"/>
        </w:rPr>
      </w:pPr>
    </w:p>
    <w:p w:rsidR="002A59D8" w:rsidRPr="0049774A" w:rsidRDefault="002A59D8" w:rsidP="00A339FD">
      <w:pPr>
        <w:jc w:val="center"/>
        <w:rPr>
          <w:b/>
          <w:bCs/>
          <w:sz w:val="28"/>
          <w:szCs w:val="28"/>
        </w:rPr>
      </w:pPr>
      <w:r w:rsidRPr="0049774A">
        <w:rPr>
          <w:sz w:val="28"/>
          <w:szCs w:val="28"/>
        </w:rPr>
        <w:t>АДМИНИСТРАЦИЯ</w:t>
      </w:r>
      <w:r>
        <w:rPr>
          <w:sz w:val="28"/>
          <w:szCs w:val="28"/>
        </w:rPr>
        <w:t>МЕЩЕРЯКОВСКОГО</w:t>
      </w:r>
      <w:r w:rsidRPr="0049774A">
        <w:rPr>
          <w:sz w:val="28"/>
          <w:szCs w:val="28"/>
        </w:rPr>
        <w:t xml:space="preserve"> СЕЛЬСКОГО ПОСЕЛЕНИЯ</w:t>
      </w:r>
    </w:p>
    <w:p w:rsidR="002A59D8" w:rsidRPr="0049774A" w:rsidRDefault="002A59D8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2A59D8" w:rsidRPr="0049774A" w:rsidRDefault="002A59D8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ПОСТАНОВЛЕНИЕ</w:t>
      </w:r>
    </w:p>
    <w:p w:rsidR="002A59D8" w:rsidRPr="0049774A" w:rsidRDefault="002A59D8" w:rsidP="00A339FD">
      <w:pPr>
        <w:jc w:val="center"/>
        <w:rPr>
          <w:sz w:val="28"/>
          <w:szCs w:val="28"/>
        </w:rPr>
      </w:pPr>
    </w:p>
    <w:p w:rsidR="002A59D8" w:rsidRPr="0049774A" w:rsidRDefault="002A59D8" w:rsidP="00A339FD">
      <w:pPr>
        <w:tabs>
          <w:tab w:val="left" w:pos="6915"/>
        </w:tabs>
        <w:rPr>
          <w:sz w:val="28"/>
          <w:szCs w:val="28"/>
        </w:rPr>
      </w:pPr>
      <w:r w:rsidRPr="0049774A">
        <w:rPr>
          <w:sz w:val="28"/>
          <w:szCs w:val="28"/>
        </w:rPr>
        <w:t xml:space="preserve">31.12.2015                                           № </w:t>
      </w:r>
      <w:r>
        <w:rPr>
          <w:sz w:val="28"/>
          <w:szCs w:val="28"/>
        </w:rPr>
        <w:t>100                           х.</w:t>
      </w:r>
      <w:r w:rsidR="00FF0469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Мещеряковский</w:t>
      </w:r>
    </w:p>
    <w:p w:rsidR="002A59D8" w:rsidRDefault="002A59D8" w:rsidP="00813AD8">
      <w:pPr>
        <w:jc w:val="center"/>
        <w:rPr>
          <w:sz w:val="28"/>
          <w:szCs w:val="28"/>
        </w:rPr>
      </w:pPr>
    </w:p>
    <w:p w:rsidR="002A59D8" w:rsidRPr="00813AD8" w:rsidRDefault="002A59D8" w:rsidP="00813AD8">
      <w:pPr>
        <w:jc w:val="center"/>
        <w:rPr>
          <w:sz w:val="28"/>
          <w:szCs w:val="28"/>
        </w:rPr>
      </w:pPr>
    </w:p>
    <w:p w:rsidR="002A59D8" w:rsidRPr="008F4EC0" w:rsidRDefault="002A59D8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 w:rsidR="00FF0469"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>
        <w:rPr>
          <w:kern w:val="2"/>
          <w:sz w:val="28"/>
          <w:szCs w:val="28"/>
        </w:rPr>
        <w:t>Мещеряковского сельского поселения</w:t>
      </w:r>
    </w:p>
    <w:p w:rsidR="002A59D8" w:rsidRPr="008F4EC0" w:rsidRDefault="002A59D8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2A59D8" w:rsidRDefault="002A59D8" w:rsidP="002142CC">
      <w:pPr>
        <w:rPr>
          <w:b/>
          <w:bCs/>
          <w:kern w:val="2"/>
          <w:sz w:val="28"/>
          <w:szCs w:val="28"/>
        </w:rPr>
      </w:pPr>
    </w:p>
    <w:p w:rsidR="002A59D8" w:rsidRPr="00813AD8" w:rsidRDefault="002A59D8" w:rsidP="00813AD8">
      <w:pPr>
        <w:jc w:val="center"/>
        <w:rPr>
          <w:b/>
          <w:bCs/>
          <w:kern w:val="2"/>
          <w:sz w:val="28"/>
          <w:szCs w:val="28"/>
        </w:rPr>
      </w:pPr>
    </w:p>
    <w:p w:rsidR="002A59D8" w:rsidRPr="00813AD8" w:rsidRDefault="002A59D8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>Мещеряковского сельского поселения</w:t>
      </w:r>
      <w:r w:rsidR="00FF04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2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.2007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>
        <w:rPr>
          <w:rFonts w:ascii="Times New Roman" w:hAnsi="Times New Roman" w:cs="Times New Roman"/>
          <w:kern w:val="2"/>
          <w:sz w:val="28"/>
          <w:szCs w:val="28"/>
        </w:rPr>
        <w:t>83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 утверждении Положения 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kern w:val="2"/>
          <w:sz w:val="28"/>
          <w:szCs w:val="28"/>
        </w:rPr>
        <w:t>Мещеряковском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Мещеряковском сельском поселении 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>п о с т а н о в л я ю:</w:t>
      </w:r>
    </w:p>
    <w:p w:rsidR="002A59D8" w:rsidRPr="00813AD8" w:rsidRDefault="002A59D8" w:rsidP="00813AD8">
      <w:pPr>
        <w:ind w:firstLine="709"/>
        <w:jc w:val="both"/>
        <w:rPr>
          <w:kern w:val="2"/>
          <w:sz w:val="28"/>
          <w:szCs w:val="28"/>
        </w:rPr>
      </w:pPr>
    </w:p>
    <w:p w:rsidR="002A59D8" w:rsidRPr="00813AD8" w:rsidRDefault="002A59D8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>
        <w:rPr>
          <w:kern w:val="2"/>
          <w:sz w:val="28"/>
          <w:szCs w:val="28"/>
        </w:rPr>
        <w:t xml:space="preserve">Мещеряковского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2A59D8" w:rsidRPr="00813AD8" w:rsidRDefault="002A59D8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2A59D8" w:rsidRPr="00813AD8" w:rsidRDefault="002A59D8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возложить </w:t>
      </w:r>
      <w:r>
        <w:rPr>
          <w:kern w:val="2"/>
          <w:sz w:val="28"/>
          <w:szCs w:val="28"/>
        </w:rPr>
        <w:t>на заведующего сектором экономики и финансов.</w:t>
      </w:r>
    </w:p>
    <w:p w:rsidR="002A59D8" w:rsidRPr="00813AD8" w:rsidRDefault="002A59D8" w:rsidP="00813AD8">
      <w:pPr>
        <w:ind w:firstLine="709"/>
        <w:jc w:val="both"/>
        <w:rPr>
          <w:kern w:val="2"/>
          <w:sz w:val="28"/>
          <w:szCs w:val="28"/>
        </w:rPr>
      </w:pPr>
    </w:p>
    <w:p w:rsidR="002A59D8" w:rsidRDefault="002A59D8" w:rsidP="00813AD8">
      <w:pPr>
        <w:ind w:firstLine="709"/>
        <w:jc w:val="both"/>
        <w:rPr>
          <w:kern w:val="2"/>
          <w:sz w:val="28"/>
          <w:szCs w:val="28"/>
        </w:rPr>
      </w:pPr>
    </w:p>
    <w:p w:rsidR="002A59D8" w:rsidRPr="00813AD8" w:rsidRDefault="002A59D8" w:rsidP="00813AD8">
      <w:pPr>
        <w:ind w:firstLine="709"/>
        <w:jc w:val="both"/>
        <w:rPr>
          <w:kern w:val="2"/>
          <w:sz w:val="28"/>
          <w:szCs w:val="28"/>
        </w:rPr>
      </w:pPr>
    </w:p>
    <w:p w:rsidR="002A59D8" w:rsidRDefault="002A59D8" w:rsidP="00813A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Мещеряковского сельского поселения                            А.И. Горбачёв</w:t>
      </w:r>
    </w:p>
    <w:p w:rsidR="002A59D8" w:rsidRDefault="002A59D8" w:rsidP="00813AD8">
      <w:pPr>
        <w:rPr>
          <w:sz w:val="28"/>
          <w:szCs w:val="28"/>
        </w:rPr>
      </w:pPr>
    </w:p>
    <w:p w:rsidR="002A59D8" w:rsidRPr="00096504" w:rsidRDefault="002A59D8" w:rsidP="00813AD8">
      <w:pPr>
        <w:rPr>
          <w:sz w:val="28"/>
          <w:szCs w:val="28"/>
        </w:rPr>
      </w:pPr>
    </w:p>
    <w:p w:rsidR="002A59D8" w:rsidRPr="00813AD8" w:rsidRDefault="002A59D8" w:rsidP="00813AD8">
      <w:pPr>
        <w:rPr>
          <w:sz w:val="28"/>
          <w:szCs w:val="28"/>
        </w:rPr>
      </w:pPr>
    </w:p>
    <w:p w:rsidR="002A59D8" w:rsidRPr="003F18B7" w:rsidRDefault="002A59D8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2A59D8" w:rsidRPr="00A339FD" w:rsidRDefault="002A59D8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2A59D8" w:rsidRDefault="002A59D8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Мещеряковского сельского поселения 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31.12.2015 №100</w:t>
      </w:r>
    </w:p>
    <w:p w:rsidR="002A59D8" w:rsidRPr="00813AD8" w:rsidRDefault="002A59D8" w:rsidP="00813AD8">
      <w:pPr>
        <w:jc w:val="center"/>
        <w:rPr>
          <w:b/>
          <w:bCs/>
          <w:kern w:val="2"/>
          <w:sz w:val="24"/>
          <w:szCs w:val="24"/>
        </w:rPr>
      </w:pPr>
    </w:p>
    <w:p w:rsidR="002A59D8" w:rsidRPr="00813AD8" w:rsidRDefault="002A59D8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2A59D8" w:rsidRPr="00813AD8" w:rsidRDefault="002A59D8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>
        <w:rPr>
          <w:kern w:val="2"/>
          <w:sz w:val="28"/>
          <w:szCs w:val="28"/>
        </w:rPr>
        <w:t>Мещеряковского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2A59D8" w:rsidRPr="00813AD8" w:rsidRDefault="002A59D8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2A59D8" w:rsidRPr="00813A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>
        <w:rPr>
          <w:kern w:val="2"/>
          <w:sz w:val="28"/>
          <w:szCs w:val="28"/>
        </w:rPr>
        <w:t xml:space="preserve">Мещеряковского сельского поселения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Бюджетный прогноз формируется в целях осуществления долгосрочного бюджетного планирования в Мещеряковском сельском поселении.</w:t>
      </w:r>
    </w:p>
    <w:p w:rsidR="002A59D8" w:rsidRPr="00813A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2A59D8" w:rsidRPr="00813A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>, осуществляющим организационное обеспечение и разработку бюджетного прогноза, является Администрации Мещеряковского сельского поселения.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FF0469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="00FF0469">
        <w:rPr>
          <w:kern w:val="2"/>
          <w:sz w:val="28"/>
          <w:szCs w:val="28"/>
        </w:rPr>
        <w:t>года</w:t>
      </w:r>
      <w:r>
        <w:rPr>
          <w:kern w:val="2"/>
          <w:sz w:val="28"/>
          <w:szCs w:val="28"/>
        </w:rPr>
        <w:t xml:space="preserve"> на </w:t>
      </w:r>
      <w:r w:rsidR="00FF0469">
        <w:rPr>
          <w:kern w:val="2"/>
          <w:sz w:val="28"/>
          <w:szCs w:val="28"/>
        </w:rPr>
        <w:t>шесть</w:t>
      </w:r>
      <w:r>
        <w:rPr>
          <w:kern w:val="2"/>
          <w:sz w:val="28"/>
          <w:szCs w:val="28"/>
        </w:rPr>
        <w:t xml:space="preserve"> лет на основе прогноза социально-экономического развития Мещеряковского сельского поселения на соответствующий период (далее – долгосрочный прогноз), </w:t>
      </w:r>
      <w:r>
        <w:rPr>
          <w:sz w:val="28"/>
          <w:szCs w:val="28"/>
        </w:rPr>
        <w:t>а также иных показателей социально-экономического развития Мещеряковского сельского поселения.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Мещеряковского сельского поселения </w:t>
      </w:r>
      <w:r w:rsidRPr="002142CC">
        <w:rPr>
          <w:kern w:val="2"/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>.</w:t>
      </w:r>
    </w:p>
    <w:p w:rsidR="002A59D8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Проект бюджетного прогноза (проект изменений бюджетного прогноза) формируется в сроки, определенные порядком подготовки проекта бюджета Мещеряковского сельского поселения Верхнедонского района, утверждаемым постановлением Администрации Мещеряковского сельского поселения.</w:t>
      </w:r>
    </w:p>
    <w:p w:rsidR="002A59D8" w:rsidRPr="000B3425" w:rsidRDefault="002A59D8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</w:t>
      </w:r>
      <w:r w:rsidRPr="000B3425">
        <w:rPr>
          <w:rFonts w:ascii="Times New Roman" w:hAnsi="Times New Roman" w:cs="Times New Roman"/>
          <w:kern w:val="2"/>
          <w:sz w:val="28"/>
          <w:szCs w:val="28"/>
        </w:rPr>
        <w:lastRenderedPageBreak/>
        <w:t>бюджета Верхнедонского района, утверждаемым постановлением Администрации Верхнедонского района.</w:t>
      </w:r>
    </w:p>
    <w:p w:rsidR="002A59D8" w:rsidRPr="000B3425" w:rsidRDefault="002A59D8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2.7. Сектор экономи</w:t>
      </w:r>
      <w:r>
        <w:rPr>
          <w:kern w:val="2"/>
          <w:sz w:val="28"/>
          <w:szCs w:val="28"/>
        </w:rPr>
        <w:t xml:space="preserve">ки и финансов </w:t>
      </w:r>
      <w:r w:rsidRPr="000B3425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Сектор экономики и финансов Администрации Мещеряковского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>дминистрации Мещеряковского сельского поселения</w:t>
      </w:r>
      <w:r>
        <w:rPr>
          <w:sz w:val="28"/>
          <w:szCs w:val="28"/>
        </w:rPr>
        <w:t>.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Мещеряковского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2A59D8" w:rsidRPr="00D02F51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Мещеряковского сельского поселения </w:t>
      </w:r>
      <w:r w:rsidRPr="00D02F51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>
        <w:rPr>
          <w:sz w:val="28"/>
          <w:szCs w:val="28"/>
        </w:rPr>
        <w:t>Мещеряковского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Мещеряковского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Мещеряковского сельского поселения.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проводится заседание общественного совета при Администрации Мещеряковского сельского поселения по вопросу рассмотрения проекта бюджетного прогноза (проекта изменений бюджетного прогноза).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Протокол, одобренный общественным советом при Администрации Мещеряковского сельского поселения, подписывается главой Администрации Мещеряковского сельского поселения и размещается на официальном сайте Администрации Мещеряковского сельского поселения в информационно-телекоммуникационной сети «Интернет».</w:t>
      </w:r>
    </w:p>
    <w:p w:rsidR="002A59D8" w:rsidRDefault="002A59D8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2.10. Сектор экономики и финансов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Мещеряковского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Мещеряковского сельского поселения в составе документов и материалов, подлежащих внесению в Собрание депутатов Мещеряковского сельского поселения одновременно с проектом решения о бюджете Мещеряковского сельского поселения Верхнедонского района.</w:t>
      </w:r>
    </w:p>
    <w:p w:rsidR="002A59D8" w:rsidRPr="008F4EC0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Мещеряковского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>
        <w:rPr>
          <w:kern w:val="2"/>
          <w:sz w:val="28"/>
          <w:szCs w:val="28"/>
        </w:rPr>
        <w:t xml:space="preserve">Мещеряковского сельского поселения </w:t>
      </w:r>
      <w:r w:rsidRPr="008F4EC0">
        <w:rPr>
          <w:kern w:val="2"/>
          <w:sz w:val="28"/>
          <w:szCs w:val="28"/>
        </w:rPr>
        <w:t xml:space="preserve">Верхнедонского района. 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 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Бюджетный прогноз составляется по форме согласно </w:t>
      </w:r>
      <w:r w:rsidR="00B55314" w:rsidRPr="00813AD8">
        <w:rPr>
          <w:kern w:val="2"/>
          <w:sz w:val="28"/>
          <w:szCs w:val="28"/>
        </w:rPr>
        <w:t>приложению,</w:t>
      </w:r>
      <w:r w:rsidRPr="00813AD8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2A59D8" w:rsidRDefault="002A59D8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Мещеряковского сельского поселения, определенных в качестве базовых для целей долгосрочного бюджетного планирования;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Мещеряковского сельского поселения </w:t>
      </w:r>
      <w:r>
        <w:rPr>
          <w:sz w:val="28"/>
          <w:szCs w:val="28"/>
        </w:rPr>
        <w:t xml:space="preserve">Верхнедонского района </w:t>
      </w:r>
      <w:r>
        <w:rPr>
          <w:kern w:val="2"/>
          <w:sz w:val="28"/>
          <w:szCs w:val="28"/>
        </w:rPr>
        <w:t xml:space="preserve">(бюджета Мещеряковского сельского поселения Верхнедонского </w:t>
      </w:r>
      <w:r w:rsidR="00B55314">
        <w:rPr>
          <w:kern w:val="2"/>
          <w:sz w:val="28"/>
          <w:szCs w:val="28"/>
        </w:rPr>
        <w:t>района и</w:t>
      </w:r>
      <w:r>
        <w:rPr>
          <w:kern w:val="2"/>
          <w:sz w:val="28"/>
          <w:szCs w:val="28"/>
        </w:rPr>
        <w:t xml:space="preserve"> консолидированного бюджета Мещеряковского сельского поселения Верхнедонского района); 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Мещеряковского сельского поселения на период их действия; 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Мещеряковского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Мещеряковского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Мещеряковского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2A59D8" w:rsidRDefault="002A59D8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2A59D8" w:rsidRDefault="002A59D8" w:rsidP="00813AD8">
      <w:pPr>
        <w:spacing w:line="228" w:lineRule="auto"/>
        <w:rPr>
          <w:sz w:val="28"/>
          <w:szCs w:val="28"/>
        </w:rPr>
      </w:pPr>
    </w:p>
    <w:p w:rsidR="002A59D8" w:rsidRPr="003B60A3" w:rsidRDefault="002A59D8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A59D8" w:rsidRPr="003B60A3" w:rsidRDefault="002A59D8" w:rsidP="008F6F10">
      <w:pPr>
        <w:rPr>
          <w:kern w:val="2"/>
          <w:sz w:val="28"/>
          <w:szCs w:val="28"/>
        </w:rPr>
        <w:sectPr w:rsidR="002A59D8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2A59D8" w:rsidRDefault="002A59D8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59D8" w:rsidRDefault="002A59D8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2A59D8" w:rsidRDefault="002A59D8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2A59D8" w:rsidRDefault="002A59D8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прогноза Мещеряковского сельского поселения</w:t>
      </w:r>
    </w:p>
    <w:p w:rsidR="002A59D8" w:rsidRDefault="002A59D8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2A59D8" w:rsidRDefault="002A59D8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0"/>
      <w:bookmarkEnd w:id="0"/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Мещеряковского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2A59D8" w:rsidRPr="00813AD8" w:rsidRDefault="002A59D8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2A59D8" w:rsidRPr="00813AD8" w:rsidRDefault="002A59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>
        <w:rPr>
          <w:sz w:val="28"/>
          <w:szCs w:val="28"/>
        </w:rPr>
        <w:t xml:space="preserve"> Мещеряковского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2A59D8" w:rsidRPr="00813AD8" w:rsidRDefault="002A59D8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2A59D8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2A59D8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D8" w:rsidRDefault="002A59D8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2A59D8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59D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59D8" w:rsidRPr="00813AD8" w:rsidRDefault="002A59D8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8" w:rsidRPr="00813AD8" w:rsidRDefault="002A59D8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Мещеряковского сельского поселения Верхнедонского района</w:t>
      </w:r>
    </w:p>
    <w:p w:rsidR="002A59D8" w:rsidRPr="00813AD8" w:rsidRDefault="002A59D8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2A59D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2A59D8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D8" w:rsidRDefault="002A59D8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2A59D8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59D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консолидированного бюджета Мещеряковского сельского поселения Верхнедонского района</w:t>
            </w: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FF0469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r w:rsidR="002A59D8">
              <w:rPr>
                <w:sz w:val="28"/>
                <w:szCs w:val="28"/>
              </w:rPr>
              <w:t>Мещеряковского сельского поселения Верхнедонского района</w:t>
            </w: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Pr="00316CC7" w:rsidRDefault="002A59D8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Мещеряковского сельского поселения</w:t>
      </w:r>
      <w:r w:rsidRPr="00316CC7">
        <w:rPr>
          <w:sz w:val="28"/>
          <w:szCs w:val="28"/>
        </w:rPr>
        <w:t>*</w:t>
      </w: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" w:name="Par412"/>
      <w:bookmarkEnd w:id="3"/>
    </w:p>
    <w:p w:rsidR="002A59D8" w:rsidRPr="003E2480" w:rsidRDefault="002A59D8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2A59D8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Мещеряковского сельского поселения</w:t>
            </w:r>
          </w:p>
        </w:tc>
      </w:tr>
      <w:tr w:rsidR="002A59D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F0469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Мещеряковского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2A59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D8" w:rsidRDefault="002A59D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2A59D8" w:rsidRDefault="002A59D8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2A59D8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59D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D8" w:rsidRDefault="002A59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59D8" w:rsidRDefault="002A59D8" w:rsidP="008F6F10">
      <w:pPr>
        <w:widowControl w:val="0"/>
        <w:autoSpaceDE w:val="0"/>
        <w:autoSpaceDN w:val="0"/>
        <w:adjustRightInd w:val="0"/>
      </w:pPr>
    </w:p>
    <w:p w:rsidR="002A59D8" w:rsidRDefault="002A59D8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2A59D8" w:rsidRPr="00316CC7" w:rsidRDefault="002A59D8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2A59D8" w:rsidRPr="00316CC7" w:rsidRDefault="002A59D8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</w:t>
      </w:r>
      <w:r w:rsidRPr="00316CC7">
        <w:rPr>
          <w:sz w:val="28"/>
          <w:szCs w:val="28"/>
        </w:rPr>
        <w:t>на период ____________</w:t>
      </w:r>
    </w:p>
    <w:p w:rsidR="002A59D8" w:rsidRPr="00316CC7" w:rsidRDefault="002A59D8" w:rsidP="008F6F10">
      <w:pPr>
        <w:rPr>
          <w:sz w:val="28"/>
          <w:szCs w:val="28"/>
        </w:rPr>
      </w:pPr>
    </w:p>
    <w:p w:rsidR="002A59D8" w:rsidRDefault="002A59D8" w:rsidP="008F6F10">
      <w:pPr>
        <w:rPr>
          <w:sz w:val="28"/>
          <w:szCs w:val="28"/>
        </w:rPr>
      </w:pPr>
    </w:p>
    <w:p w:rsidR="002A59D8" w:rsidRDefault="002A59D8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9D8" w:rsidRDefault="002A59D8" w:rsidP="008F6F10">
      <w:pPr>
        <w:ind w:right="10744"/>
        <w:jc w:val="center"/>
        <w:rPr>
          <w:sz w:val="28"/>
          <w:szCs w:val="28"/>
        </w:rPr>
      </w:pPr>
    </w:p>
    <w:p w:rsidR="002A59D8" w:rsidRDefault="002A59D8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2A59D8" w:rsidRDefault="002A59D8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2A59D8" w:rsidRDefault="002A59D8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bookmarkStart w:id="4" w:name="_GoBack"/>
      <w:bookmarkEnd w:id="4"/>
      <w:r w:rsidR="00FF0469">
        <w:rPr>
          <w:sz w:val="28"/>
          <w:szCs w:val="28"/>
        </w:rPr>
        <w:t>Обозначение</w:t>
      </w:r>
      <w:r>
        <w:rPr>
          <w:sz w:val="28"/>
          <w:szCs w:val="28"/>
        </w:rPr>
        <w:t xml:space="preserve"> года периода прогнозирования.</w:t>
      </w:r>
    </w:p>
    <w:p w:rsidR="002A59D8" w:rsidRDefault="002A59D8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A59D8" w:rsidRPr="00AE0AA8" w:rsidRDefault="002A59D8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Мещеряковского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2A59D8" w:rsidRPr="00914F5E" w:rsidRDefault="00FF0469" w:rsidP="008F6F10">
      <w:pPr>
        <w:rPr>
          <w:sz w:val="28"/>
          <w:szCs w:val="28"/>
        </w:rPr>
      </w:pPr>
      <w:bookmarkStart w:id="5" w:name="_PictureBullets"/>
      <w:r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2.25pt" o:bullet="t">
            <v:imagedata r:id="rId8" o:title=""/>
          </v:shape>
        </w:pict>
      </w:r>
      <w:bookmarkEnd w:id="5"/>
    </w:p>
    <w:sectPr w:rsidR="002A59D8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C1" w:rsidRDefault="00EC5EC1">
      <w:r>
        <w:separator/>
      </w:r>
    </w:p>
  </w:endnote>
  <w:endnote w:type="continuationSeparator" w:id="0">
    <w:p w:rsidR="00EC5EC1" w:rsidRDefault="00EC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8" w:rsidRDefault="002A59D8" w:rsidP="00914F5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469">
      <w:rPr>
        <w:rStyle w:val="ab"/>
        <w:noProof/>
      </w:rPr>
      <w:t>1</w:t>
    </w:r>
    <w:r>
      <w:rPr>
        <w:rStyle w:val="ab"/>
      </w:rPr>
      <w:fldChar w:fldCharType="end"/>
    </w:r>
  </w:p>
  <w:p w:rsidR="002A59D8" w:rsidRDefault="002A59D8" w:rsidP="002142C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8" w:rsidRDefault="002A59D8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469">
      <w:rPr>
        <w:rStyle w:val="ab"/>
        <w:noProof/>
      </w:rPr>
      <w:t>6</w:t>
    </w:r>
    <w:r>
      <w:rPr>
        <w:rStyle w:val="ab"/>
      </w:rPr>
      <w:fldChar w:fldCharType="end"/>
    </w:r>
  </w:p>
  <w:p w:rsidR="002A59D8" w:rsidRDefault="002A59D8" w:rsidP="00AE0A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C1" w:rsidRDefault="00EC5EC1">
      <w:r>
        <w:separator/>
      </w:r>
    </w:p>
  </w:footnote>
  <w:footnote w:type="continuationSeparator" w:id="0">
    <w:p w:rsidR="00EC5EC1" w:rsidRDefault="00EC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4187C"/>
    <w:rsid w:val="002428A4"/>
    <w:rsid w:val="00253935"/>
    <w:rsid w:val="00253C32"/>
    <w:rsid w:val="00257360"/>
    <w:rsid w:val="002649C6"/>
    <w:rsid w:val="0026768C"/>
    <w:rsid w:val="0027683B"/>
    <w:rsid w:val="00290E92"/>
    <w:rsid w:val="0029470B"/>
    <w:rsid w:val="00295322"/>
    <w:rsid w:val="002957A0"/>
    <w:rsid w:val="002A59D8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E2480"/>
    <w:rsid w:val="003F0051"/>
    <w:rsid w:val="003F1149"/>
    <w:rsid w:val="003F18B7"/>
    <w:rsid w:val="004111BA"/>
    <w:rsid w:val="00412A04"/>
    <w:rsid w:val="0042489B"/>
    <w:rsid w:val="00425525"/>
    <w:rsid w:val="00427B3E"/>
    <w:rsid w:val="00436443"/>
    <w:rsid w:val="004511C4"/>
    <w:rsid w:val="004576CA"/>
    <w:rsid w:val="004647D8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A73AE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4224"/>
    <w:rsid w:val="006464BD"/>
    <w:rsid w:val="006536EC"/>
    <w:rsid w:val="006558C4"/>
    <w:rsid w:val="00656405"/>
    <w:rsid w:val="00672FB0"/>
    <w:rsid w:val="00675529"/>
    <w:rsid w:val="006768D6"/>
    <w:rsid w:val="00680CE4"/>
    <w:rsid w:val="006827A9"/>
    <w:rsid w:val="006841B6"/>
    <w:rsid w:val="00684E0A"/>
    <w:rsid w:val="006B451E"/>
    <w:rsid w:val="006C46BF"/>
    <w:rsid w:val="006D088E"/>
    <w:rsid w:val="006D1953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5BC"/>
    <w:rsid w:val="008B60BB"/>
    <w:rsid w:val="008C03F6"/>
    <w:rsid w:val="008C0DF9"/>
    <w:rsid w:val="008C5296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D16DD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6ED"/>
    <w:rsid w:val="00B36F56"/>
    <w:rsid w:val="00B473A7"/>
    <w:rsid w:val="00B53093"/>
    <w:rsid w:val="00B538A6"/>
    <w:rsid w:val="00B544DB"/>
    <w:rsid w:val="00B55314"/>
    <w:rsid w:val="00B55DFE"/>
    <w:rsid w:val="00B56AAF"/>
    <w:rsid w:val="00B60AAE"/>
    <w:rsid w:val="00B625CB"/>
    <w:rsid w:val="00B67297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C5EC1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46818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E4BB6"/>
    <w:rsid w:val="00FE7DD8"/>
    <w:rsid w:val="00FF0469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280F73E-4A9C-44F6-824A-0E001B3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C4"/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</w:style>
  <w:style w:type="character" w:customStyle="1" w:styleId="a4">
    <w:name w:val="Основной текст Знак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Петерсон Елена Александровна</dc:creator>
  <cp:keywords/>
  <dc:description/>
  <cp:lastModifiedBy>User</cp:lastModifiedBy>
  <cp:revision>20</cp:revision>
  <cp:lastPrinted>2017-02-17T09:31:00Z</cp:lastPrinted>
  <dcterms:created xsi:type="dcterms:W3CDTF">2016-01-13T08:31:00Z</dcterms:created>
  <dcterms:modified xsi:type="dcterms:W3CDTF">2017-02-17T10:34:00Z</dcterms:modified>
</cp:coreProperties>
</file>