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B85ED" w14:textId="77777777" w:rsidR="00790B23" w:rsidRDefault="00790B23" w:rsidP="00790B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613DA68B" w14:textId="77777777" w:rsidR="00790B23" w:rsidRDefault="00790B23" w:rsidP="00790B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14:paraId="152B0D59" w14:textId="77777777" w:rsidR="00790B23" w:rsidRDefault="00790B23" w:rsidP="00790B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2FABC38F" w14:textId="77777777" w:rsidR="00790B23" w:rsidRDefault="00790B23" w:rsidP="00790B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«МЕЩЕРЯКОВСКОЕ СЕЛЬСКОЕ ПОСЕЛЕНИЕ»</w:t>
      </w:r>
    </w:p>
    <w:p w14:paraId="6B7A0F93" w14:textId="77777777" w:rsidR="00790B23" w:rsidRDefault="00790B23" w:rsidP="00790B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14:paraId="44B4774F" w14:textId="77777777" w:rsidR="00790B23" w:rsidRDefault="00790B23" w:rsidP="00790B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МЕЩЕРЯКОВСКОГО СЕЛЬСКОГО ПОСЕЛЕНИЯ</w:t>
      </w:r>
    </w:p>
    <w:p w14:paraId="5A51E3BF" w14:textId="77777777" w:rsidR="00790B23" w:rsidRDefault="00790B23" w:rsidP="00790B2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9AEC42" w14:textId="77777777" w:rsidR="00790B23" w:rsidRDefault="00790B23" w:rsidP="00790B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C665998" w14:textId="77777777" w:rsidR="00790B23" w:rsidRDefault="00790B23" w:rsidP="00790B2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881035" w14:textId="1B3313AA" w:rsidR="00790B23" w:rsidRDefault="00790B23" w:rsidP="00790B23">
      <w:pPr>
        <w:rPr>
          <w:rFonts w:ascii="Times New Roman" w:hAnsi="Times New Roman" w:cs="Times New Roman"/>
          <w:sz w:val="28"/>
          <w:szCs w:val="28"/>
        </w:rPr>
      </w:pPr>
      <w:r w:rsidRPr="00992644">
        <w:rPr>
          <w:rFonts w:ascii="Times New Roman" w:hAnsi="Times New Roman" w:cs="Times New Roman"/>
          <w:sz w:val="28"/>
          <w:szCs w:val="28"/>
        </w:rPr>
        <w:t>1</w:t>
      </w:r>
      <w:r w:rsidR="00992644" w:rsidRPr="00992644">
        <w:rPr>
          <w:rFonts w:ascii="Times New Roman" w:hAnsi="Times New Roman" w:cs="Times New Roman"/>
          <w:sz w:val="28"/>
          <w:szCs w:val="28"/>
        </w:rPr>
        <w:t>0</w:t>
      </w:r>
      <w:r w:rsidRPr="00992644">
        <w:rPr>
          <w:rFonts w:ascii="Times New Roman" w:hAnsi="Times New Roman" w:cs="Times New Roman"/>
          <w:sz w:val="28"/>
          <w:szCs w:val="28"/>
        </w:rPr>
        <w:t>.0</w:t>
      </w:r>
      <w:r w:rsidR="00992644" w:rsidRPr="00992644">
        <w:rPr>
          <w:rFonts w:ascii="Times New Roman" w:hAnsi="Times New Roman" w:cs="Times New Roman"/>
          <w:sz w:val="28"/>
          <w:szCs w:val="28"/>
        </w:rPr>
        <w:t>3</w:t>
      </w:r>
      <w:r w:rsidRPr="00992644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№</w:t>
      </w:r>
      <w:r w:rsidR="0099264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664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Мещеряковский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14:paraId="47E2A1FC" w14:textId="77777777" w:rsidR="00790B23" w:rsidRDefault="00790B23" w:rsidP="00790B23">
      <w:pPr>
        <w:rPr>
          <w:rFonts w:ascii="Times New Roman" w:hAnsi="Times New Roman" w:cs="Times New Roman"/>
          <w:sz w:val="28"/>
          <w:szCs w:val="28"/>
        </w:rPr>
      </w:pPr>
    </w:p>
    <w:p w14:paraId="5C6D2D7E" w14:textId="77777777" w:rsidR="00790B23" w:rsidRDefault="00790B23" w:rsidP="00790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14:paraId="637718A8" w14:textId="77777777" w:rsidR="00790B23" w:rsidRDefault="00790B23" w:rsidP="00790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Мещеряковского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F9D5B9" w14:textId="77777777" w:rsidR="00790B23" w:rsidRDefault="00790B23" w:rsidP="00790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от 20.09.2018 № 109</w:t>
      </w:r>
    </w:p>
    <w:p w14:paraId="0D88FB3E" w14:textId="77777777" w:rsidR="00790B23" w:rsidRDefault="00790B23" w:rsidP="00790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Перечня муниципальных</w:t>
      </w:r>
    </w:p>
    <w:p w14:paraId="5B1B35B1" w14:textId="77777777" w:rsidR="00790B23" w:rsidRDefault="00790B23" w:rsidP="00790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Мещеряковского</w:t>
      </w:r>
      <w:proofErr w:type="spellEnd"/>
    </w:p>
    <w:p w14:paraId="3DE79BAC" w14:textId="77777777" w:rsidR="00790B23" w:rsidRDefault="00790B23" w:rsidP="00790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поселения»    </w:t>
      </w:r>
    </w:p>
    <w:p w14:paraId="794BDD30" w14:textId="77777777" w:rsidR="00790B23" w:rsidRDefault="00790B23" w:rsidP="00790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71741E" w14:textId="2854D758" w:rsidR="00790B23" w:rsidRDefault="00790B23" w:rsidP="00790B2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постановлениями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Мещеряковского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20.09.2018 №110 «Об утверждении Порядка разработки, реализации и оценки эффективности муниципальных программ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Мещеряковского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поселения», от </w:t>
      </w:r>
      <w:r w:rsidR="00992644" w:rsidRPr="00992644">
        <w:rPr>
          <w:rFonts w:ascii="Times New Roman" w:hAnsi="Times New Roman" w:cs="Times New Roman"/>
          <w:sz w:val="28"/>
          <w:szCs w:val="28"/>
        </w:rPr>
        <w:t>10</w:t>
      </w:r>
      <w:r w:rsidRPr="00992644">
        <w:rPr>
          <w:rFonts w:ascii="Times New Roman" w:hAnsi="Times New Roman" w:cs="Times New Roman"/>
          <w:sz w:val="28"/>
          <w:szCs w:val="28"/>
        </w:rPr>
        <w:t>.03.2021 №</w:t>
      </w:r>
      <w:r w:rsidR="0099264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муниципальной программы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Мещеряковского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 сельского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поселения «Использование  и  охрана  земель  на территории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Мещеряковского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»</w:t>
      </w:r>
    </w:p>
    <w:p w14:paraId="1180A281" w14:textId="77777777" w:rsidR="00790B23" w:rsidRDefault="00790B23" w:rsidP="00790B23">
      <w:pPr>
        <w:rPr>
          <w:rFonts w:ascii="Times New Roman" w:hAnsi="Times New Roman" w:cs="Times New Roman"/>
          <w:sz w:val="28"/>
          <w:szCs w:val="28"/>
        </w:rPr>
      </w:pPr>
    </w:p>
    <w:p w14:paraId="0EE6EF3B" w14:textId="77777777" w:rsidR="00790B23" w:rsidRDefault="00790B23" w:rsidP="00790B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C745F08" w14:textId="77777777" w:rsidR="00790B23" w:rsidRDefault="00790B23" w:rsidP="00790B2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6EA361" w14:textId="77777777" w:rsidR="00790B23" w:rsidRDefault="00790B23" w:rsidP="00790B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изменение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Мещеряковского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20.09.2018 № 109 «Об утверждении Перечня муниципальных программ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Мещеряковского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в соответствии с приложением. </w:t>
      </w:r>
    </w:p>
    <w:p w14:paraId="5A7E822D" w14:textId="77777777" w:rsidR="00790B23" w:rsidRDefault="00790B23" w:rsidP="00790B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оставляю за собой.  </w:t>
      </w:r>
    </w:p>
    <w:p w14:paraId="4254CC31" w14:textId="77777777" w:rsidR="00790B23" w:rsidRDefault="00790B23" w:rsidP="00790B23">
      <w:pPr>
        <w:rPr>
          <w:rFonts w:ascii="Times New Roman" w:hAnsi="Times New Roman" w:cs="Times New Roman"/>
          <w:sz w:val="28"/>
          <w:szCs w:val="28"/>
        </w:rPr>
      </w:pPr>
    </w:p>
    <w:p w14:paraId="4A2A5775" w14:textId="77777777" w:rsidR="00790B23" w:rsidRDefault="00790B23" w:rsidP="00790B23">
      <w:pPr>
        <w:rPr>
          <w:rFonts w:ascii="Times New Roman" w:hAnsi="Times New Roman" w:cs="Times New Roman"/>
          <w:sz w:val="28"/>
          <w:szCs w:val="28"/>
        </w:rPr>
      </w:pPr>
    </w:p>
    <w:p w14:paraId="5569ED4F" w14:textId="77777777" w:rsidR="00790B23" w:rsidRDefault="00790B23" w:rsidP="00790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Мещеряковского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C1C651" w14:textId="77777777" w:rsidR="00790B23" w:rsidRDefault="00790B23" w:rsidP="00790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Л.А.Сытина</w:t>
      </w:r>
      <w:proofErr w:type="spellEnd"/>
    </w:p>
    <w:p w14:paraId="21FDDA9A" w14:textId="0D2A83F4" w:rsidR="004E6C60" w:rsidRDefault="004E6C60"/>
    <w:p w14:paraId="3314D6EC" w14:textId="4185E6D0" w:rsidR="00790B23" w:rsidRDefault="00790B23"/>
    <w:p w14:paraId="48F4938D" w14:textId="69CD67D4" w:rsidR="00790B23" w:rsidRDefault="00790B23"/>
    <w:p w14:paraId="08152788" w14:textId="2E9A3505" w:rsidR="00790B23" w:rsidRDefault="00790B23"/>
    <w:p w14:paraId="6CF0C586" w14:textId="6BD6952C" w:rsidR="00790B23" w:rsidRDefault="00790B23"/>
    <w:p w14:paraId="22259D9D" w14:textId="181C67C7" w:rsidR="00790B23" w:rsidRDefault="00790B23"/>
    <w:p w14:paraId="14C60BAC" w14:textId="0CBA78D0" w:rsidR="00790B23" w:rsidRDefault="00790B23"/>
    <w:p w14:paraId="68B9874C" w14:textId="3088503E" w:rsidR="00790B23" w:rsidRDefault="00790B23"/>
    <w:p w14:paraId="787B27FF" w14:textId="27BA5ACC" w:rsidR="00790B23" w:rsidRDefault="00790B23"/>
    <w:p w14:paraId="6A6C1B97" w14:textId="77777777" w:rsidR="00790B23" w:rsidRPr="00790B23" w:rsidRDefault="00790B23" w:rsidP="00790B23">
      <w:pPr>
        <w:autoSpaceDE w:val="0"/>
        <w:autoSpaceDN w:val="0"/>
        <w:adjustRightInd w:val="0"/>
        <w:ind w:left="6237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Hlk525654635"/>
      <w:r w:rsidRPr="00790B23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14:paraId="506B4D24" w14:textId="14F4B963" w:rsidR="00790B23" w:rsidRPr="00790B23" w:rsidRDefault="00790B23" w:rsidP="00790B2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90B2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790B23"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</w:p>
    <w:p w14:paraId="3F7B3D63" w14:textId="77777777" w:rsidR="00790B23" w:rsidRPr="00790B23" w:rsidRDefault="00790B23" w:rsidP="00790B23">
      <w:pPr>
        <w:autoSpaceDE w:val="0"/>
        <w:autoSpaceDN w:val="0"/>
        <w:adjustRightInd w:val="0"/>
        <w:ind w:left="21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0B2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Pr="00790B23">
        <w:rPr>
          <w:rFonts w:ascii="Times New Roman" w:hAnsi="Times New Roman" w:cs="Times New Roman"/>
          <w:sz w:val="24"/>
          <w:szCs w:val="24"/>
        </w:rPr>
        <w:t>Мещеряковского</w:t>
      </w:r>
      <w:proofErr w:type="spellEnd"/>
      <w:r w:rsidRPr="00790B2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90B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5EEDA99" w14:textId="205DD484" w:rsidR="00790B23" w:rsidRPr="00790B23" w:rsidRDefault="00790B23" w:rsidP="00790B23">
      <w:pPr>
        <w:autoSpaceDE w:val="0"/>
        <w:autoSpaceDN w:val="0"/>
        <w:adjustRightInd w:val="0"/>
        <w:ind w:left="21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0B2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92644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92644" w:rsidRPr="00992644">
        <w:rPr>
          <w:rFonts w:ascii="Times New Roman" w:hAnsi="Times New Roman" w:cs="Times New Roman"/>
          <w:bCs/>
          <w:sz w:val="24"/>
          <w:szCs w:val="24"/>
        </w:rPr>
        <w:t>1</w:t>
      </w:r>
      <w:r w:rsidRPr="00992644">
        <w:rPr>
          <w:rFonts w:ascii="Times New Roman" w:hAnsi="Times New Roman" w:cs="Times New Roman"/>
          <w:bCs/>
          <w:sz w:val="24"/>
          <w:szCs w:val="24"/>
        </w:rPr>
        <w:t>0.0</w:t>
      </w:r>
      <w:r w:rsidR="002819DB" w:rsidRPr="00992644">
        <w:rPr>
          <w:rFonts w:ascii="Times New Roman" w:hAnsi="Times New Roman" w:cs="Times New Roman"/>
          <w:bCs/>
          <w:sz w:val="24"/>
          <w:szCs w:val="24"/>
        </w:rPr>
        <w:t>3</w:t>
      </w:r>
      <w:r w:rsidRPr="00992644">
        <w:rPr>
          <w:rFonts w:ascii="Times New Roman" w:hAnsi="Times New Roman" w:cs="Times New Roman"/>
          <w:bCs/>
          <w:sz w:val="24"/>
          <w:szCs w:val="24"/>
        </w:rPr>
        <w:t>.20</w:t>
      </w:r>
      <w:r w:rsidR="002819DB" w:rsidRPr="00992644">
        <w:rPr>
          <w:rFonts w:ascii="Times New Roman" w:hAnsi="Times New Roman" w:cs="Times New Roman"/>
          <w:bCs/>
          <w:sz w:val="24"/>
          <w:szCs w:val="24"/>
        </w:rPr>
        <w:t>2</w:t>
      </w:r>
      <w:r w:rsidRPr="00992644">
        <w:rPr>
          <w:rFonts w:ascii="Times New Roman" w:hAnsi="Times New Roman" w:cs="Times New Roman"/>
          <w:bCs/>
          <w:sz w:val="24"/>
          <w:szCs w:val="24"/>
        </w:rPr>
        <w:t>1 №</w:t>
      </w:r>
      <w:r w:rsidR="00992644">
        <w:rPr>
          <w:rFonts w:ascii="Times New Roman" w:hAnsi="Times New Roman" w:cs="Times New Roman"/>
          <w:bCs/>
          <w:sz w:val="24"/>
          <w:szCs w:val="24"/>
        </w:rPr>
        <w:t>27</w:t>
      </w:r>
    </w:p>
    <w:bookmarkEnd w:id="0"/>
    <w:p w14:paraId="67452567" w14:textId="77777777" w:rsidR="00790B23" w:rsidRPr="00790B23" w:rsidRDefault="00790B23" w:rsidP="00790B23">
      <w:pPr>
        <w:autoSpaceDE w:val="0"/>
        <w:autoSpaceDN w:val="0"/>
        <w:adjustRightInd w:val="0"/>
        <w:ind w:left="623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2B8CA24" w14:textId="77777777" w:rsidR="00790B23" w:rsidRPr="00790B23" w:rsidRDefault="00790B23" w:rsidP="00790B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0B23">
        <w:rPr>
          <w:rFonts w:ascii="Times New Roman" w:hAnsi="Times New Roman" w:cs="Times New Roman"/>
          <w:bCs/>
          <w:sz w:val="24"/>
          <w:szCs w:val="24"/>
        </w:rPr>
        <w:t>ПЕРЕЧЕНЬ</w:t>
      </w:r>
    </w:p>
    <w:p w14:paraId="662FAC3B" w14:textId="77777777" w:rsidR="00790B23" w:rsidRPr="00790B23" w:rsidRDefault="00790B23" w:rsidP="00790B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0B23">
        <w:rPr>
          <w:rFonts w:ascii="Times New Roman" w:hAnsi="Times New Roman" w:cs="Times New Roman"/>
          <w:bCs/>
          <w:sz w:val="24"/>
          <w:szCs w:val="24"/>
        </w:rPr>
        <w:t xml:space="preserve">муниципальных программ </w:t>
      </w:r>
      <w:r w:rsidRPr="00790B2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790B23">
        <w:rPr>
          <w:rFonts w:ascii="Times New Roman" w:hAnsi="Times New Roman" w:cs="Times New Roman"/>
          <w:sz w:val="24"/>
          <w:szCs w:val="24"/>
        </w:rPr>
        <w:t>Мещеряковского</w:t>
      </w:r>
      <w:proofErr w:type="spellEnd"/>
      <w:r w:rsidRPr="00790B2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90B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DEF3584" w14:textId="77777777" w:rsidR="00790B23" w:rsidRPr="00790B23" w:rsidRDefault="00790B23" w:rsidP="00790B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3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9"/>
        <w:gridCol w:w="2466"/>
        <w:gridCol w:w="5169"/>
      </w:tblGrid>
      <w:tr w:rsidR="00790B23" w:rsidRPr="00790B23" w14:paraId="30AED94F" w14:textId="77777777" w:rsidTr="00790B23">
        <w:trPr>
          <w:trHeight w:val="1650"/>
        </w:trPr>
        <w:tc>
          <w:tcPr>
            <w:tcW w:w="2739" w:type="dxa"/>
          </w:tcPr>
          <w:p w14:paraId="6CE4D9E0" w14:textId="77777777" w:rsidR="00790B23" w:rsidRPr="00790B23" w:rsidRDefault="00790B23" w:rsidP="007A26C3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0B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Администрации </w:t>
            </w:r>
            <w:proofErr w:type="spellStart"/>
            <w:r w:rsidRPr="00790B23">
              <w:rPr>
                <w:rFonts w:ascii="Times New Roman" w:hAnsi="Times New Roman" w:cs="Times New Roman"/>
                <w:sz w:val="24"/>
                <w:szCs w:val="24"/>
              </w:rPr>
              <w:t>Мещеряковского</w:t>
            </w:r>
            <w:proofErr w:type="spellEnd"/>
            <w:r w:rsidRPr="00790B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90B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14:paraId="228746CF" w14:textId="77777777" w:rsidR="00790B23" w:rsidRPr="00790B23" w:rsidRDefault="00790B23" w:rsidP="007A26C3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2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169" w:type="dxa"/>
          </w:tcPr>
          <w:p w14:paraId="3AB44459" w14:textId="77777777" w:rsidR="00790B23" w:rsidRPr="00790B23" w:rsidRDefault="00790B23" w:rsidP="007A26C3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23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</w:t>
            </w:r>
          </w:p>
        </w:tc>
      </w:tr>
      <w:tr w:rsidR="00790B23" w:rsidRPr="00790B23" w14:paraId="37504E1E" w14:textId="77777777" w:rsidTr="00790B23">
        <w:trPr>
          <w:trHeight w:val="270"/>
        </w:trPr>
        <w:tc>
          <w:tcPr>
            <w:tcW w:w="2739" w:type="dxa"/>
          </w:tcPr>
          <w:p w14:paraId="3ED37069" w14:textId="77777777" w:rsidR="00790B23" w:rsidRPr="00790B23" w:rsidRDefault="00790B23" w:rsidP="007A26C3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14:paraId="508C3546" w14:textId="77777777" w:rsidR="00790B23" w:rsidRPr="00790B23" w:rsidRDefault="00790B23" w:rsidP="007A26C3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9" w:type="dxa"/>
          </w:tcPr>
          <w:p w14:paraId="2DE4A30F" w14:textId="77777777" w:rsidR="00790B23" w:rsidRPr="00790B23" w:rsidRDefault="00790B23" w:rsidP="007A26C3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0B23" w:rsidRPr="00790B23" w14:paraId="773B3B68" w14:textId="77777777" w:rsidTr="00790B23">
        <w:trPr>
          <w:trHeight w:val="2205"/>
        </w:trPr>
        <w:tc>
          <w:tcPr>
            <w:tcW w:w="2739" w:type="dxa"/>
          </w:tcPr>
          <w:p w14:paraId="1ED19C4F" w14:textId="77777777" w:rsidR="00790B23" w:rsidRPr="00790B23" w:rsidRDefault="00790B23" w:rsidP="007A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23">
              <w:rPr>
                <w:rFonts w:ascii="Times New Roman" w:hAnsi="Times New Roman" w:cs="Times New Roman"/>
                <w:sz w:val="24"/>
                <w:szCs w:val="24"/>
              </w:rPr>
              <w:t xml:space="preserve">1.«Обеспечение качественными жилищно-коммунальными услугами населения </w:t>
            </w:r>
            <w:proofErr w:type="spellStart"/>
            <w:r w:rsidRPr="00790B23">
              <w:rPr>
                <w:rFonts w:ascii="Times New Roman" w:hAnsi="Times New Roman" w:cs="Times New Roman"/>
                <w:sz w:val="24"/>
                <w:szCs w:val="24"/>
              </w:rPr>
              <w:t>Мещеряковского</w:t>
            </w:r>
            <w:proofErr w:type="spellEnd"/>
            <w:r w:rsidRPr="00790B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466" w:type="dxa"/>
          </w:tcPr>
          <w:p w14:paraId="6A663A25" w14:textId="77777777" w:rsidR="00790B23" w:rsidRPr="00790B23" w:rsidRDefault="00790B23" w:rsidP="007A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23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ЖКХ- Артемова Анжела Васильевна</w:t>
            </w:r>
          </w:p>
        </w:tc>
        <w:tc>
          <w:tcPr>
            <w:tcW w:w="5169" w:type="dxa"/>
          </w:tcPr>
          <w:p w14:paraId="6ED1872A" w14:textId="77777777" w:rsidR="00790B23" w:rsidRPr="00790B23" w:rsidRDefault="00790B23" w:rsidP="007A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23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системы комплексного благоустройства, стимулирование и развитие жилищного хозяйства; развитие коммунальной инфраструктуры; повышение качества водоснабжения, водоотведения и очистки сточных вод в результате модернизации систем водоснабжения, водоотведения и очистки сточных вод</w:t>
            </w:r>
          </w:p>
        </w:tc>
      </w:tr>
      <w:tr w:rsidR="00790B23" w:rsidRPr="00790B23" w14:paraId="05574DF7" w14:textId="77777777" w:rsidTr="00790B23">
        <w:trPr>
          <w:trHeight w:val="1650"/>
        </w:trPr>
        <w:tc>
          <w:tcPr>
            <w:tcW w:w="2739" w:type="dxa"/>
          </w:tcPr>
          <w:p w14:paraId="36630D60" w14:textId="196B3259" w:rsidR="00790B23" w:rsidRPr="00790B23" w:rsidRDefault="00790B23" w:rsidP="00790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r w:rsidRPr="00790B23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</w:t>
            </w:r>
          </w:p>
          <w:p w14:paraId="1104FAD0" w14:textId="77777777" w:rsidR="00790B23" w:rsidRPr="00790B23" w:rsidRDefault="00790B23" w:rsidP="007A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23">
              <w:rPr>
                <w:rFonts w:ascii="Times New Roman" w:hAnsi="Times New Roman" w:cs="Times New Roman"/>
                <w:sz w:val="24"/>
                <w:szCs w:val="24"/>
              </w:rPr>
              <w:t>общественного порядка и противодействие преступности»</w:t>
            </w:r>
            <w:bookmarkEnd w:id="1"/>
          </w:p>
        </w:tc>
        <w:tc>
          <w:tcPr>
            <w:tcW w:w="2466" w:type="dxa"/>
          </w:tcPr>
          <w:p w14:paraId="0716B65D" w14:textId="77777777" w:rsidR="00790B23" w:rsidRPr="00790B23" w:rsidRDefault="00790B23" w:rsidP="007A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2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по правовой, кадровой и архивной работе </w:t>
            </w:r>
            <w:proofErr w:type="spellStart"/>
            <w:r w:rsidRPr="00790B23">
              <w:rPr>
                <w:rFonts w:ascii="Times New Roman" w:hAnsi="Times New Roman" w:cs="Times New Roman"/>
                <w:sz w:val="24"/>
                <w:szCs w:val="24"/>
              </w:rPr>
              <w:t>Зеленькова</w:t>
            </w:r>
            <w:proofErr w:type="spellEnd"/>
            <w:r w:rsidRPr="00790B23">
              <w:rPr>
                <w:rFonts w:ascii="Times New Roman" w:hAnsi="Times New Roman" w:cs="Times New Roman"/>
                <w:sz w:val="24"/>
                <w:szCs w:val="24"/>
              </w:rPr>
              <w:t xml:space="preserve"> Алла Степановна</w:t>
            </w:r>
          </w:p>
        </w:tc>
        <w:tc>
          <w:tcPr>
            <w:tcW w:w="5169" w:type="dxa"/>
          </w:tcPr>
          <w:p w14:paraId="0D5EB520" w14:textId="77777777" w:rsidR="00790B23" w:rsidRPr="00790B23" w:rsidRDefault="00790B23" w:rsidP="007A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23">
              <w:rPr>
                <w:rFonts w:ascii="Times New Roman" w:hAnsi="Times New Roman" w:cs="Times New Roman"/>
                <w:sz w:val="24"/>
                <w:szCs w:val="24"/>
              </w:rPr>
              <w:t>укрепление общественного порядка; противодействие терроризму, экстремизму, коррупции</w:t>
            </w:r>
          </w:p>
        </w:tc>
      </w:tr>
      <w:tr w:rsidR="00790B23" w:rsidRPr="00790B23" w14:paraId="61D5C8CD" w14:textId="77777777" w:rsidTr="00790B23">
        <w:trPr>
          <w:trHeight w:val="1920"/>
        </w:trPr>
        <w:tc>
          <w:tcPr>
            <w:tcW w:w="2739" w:type="dxa"/>
          </w:tcPr>
          <w:p w14:paraId="0156BF32" w14:textId="77777777" w:rsidR="00790B23" w:rsidRPr="00790B23" w:rsidRDefault="00790B23" w:rsidP="007A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23">
              <w:rPr>
                <w:rFonts w:ascii="Times New Roman" w:hAnsi="Times New Roman" w:cs="Times New Roman"/>
                <w:sz w:val="24"/>
                <w:szCs w:val="24"/>
              </w:rPr>
              <w:t xml:space="preserve">3.«Защита </w:t>
            </w:r>
            <w:proofErr w:type="gramStart"/>
            <w:r w:rsidRPr="00790B23">
              <w:rPr>
                <w:rFonts w:ascii="Times New Roman" w:hAnsi="Times New Roman" w:cs="Times New Roman"/>
                <w:sz w:val="24"/>
                <w:szCs w:val="24"/>
              </w:rPr>
              <w:t>населения  и</w:t>
            </w:r>
            <w:proofErr w:type="gramEnd"/>
            <w:r w:rsidRPr="00790B2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466" w:type="dxa"/>
          </w:tcPr>
          <w:p w14:paraId="77F1990F" w14:textId="77777777" w:rsidR="00790B23" w:rsidRPr="00790B23" w:rsidRDefault="00790B23" w:rsidP="007A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23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ЖКХ- Артемова Анжела Васильевна.</w:t>
            </w:r>
          </w:p>
        </w:tc>
        <w:tc>
          <w:tcPr>
            <w:tcW w:w="5169" w:type="dxa"/>
          </w:tcPr>
          <w:p w14:paraId="0A89C1A0" w14:textId="333FA457" w:rsidR="00790B23" w:rsidRPr="00790B23" w:rsidRDefault="00790B23" w:rsidP="007A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23">
              <w:rPr>
                <w:rFonts w:ascii="Times New Roman" w:hAnsi="Times New Roman" w:cs="Times New Roman"/>
                <w:sz w:val="24"/>
                <w:szCs w:val="24"/>
              </w:rPr>
              <w:t>Обеспечение защиты населения, территорий, объектов жизнеобеспечения населения и критически важных объектов от угроз природного и техногенного характера; обеспечение пожарной безопасности; предупреждение чрезвычайных ситуаций</w:t>
            </w:r>
          </w:p>
        </w:tc>
      </w:tr>
      <w:tr w:rsidR="00790B23" w:rsidRPr="00790B23" w14:paraId="5E60EDBA" w14:textId="77777777" w:rsidTr="00790B23">
        <w:trPr>
          <w:trHeight w:val="2760"/>
        </w:trPr>
        <w:tc>
          <w:tcPr>
            <w:tcW w:w="2739" w:type="dxa"/>
          </w:tcPr>
          <w:p w14:paraId="61854AB8" w14:textId="77777777" w:rsidR="00790B23" w:rsidRPr="00790B23" w:rsidRDefault="00790B23" w:rsidP="007A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23">
              <w:rPr>
                <w:rFonts w:ascii="Times New Roman" w:hAnsi="Times New Roman" w:cs="Times New Roman"/>
                <w:sz w:val="24"/>
                <w:szCs w:val="24"/>
              </w:rPr>
              <w:t>4.«Развитие культуры и туризма»</w:t>
            </w:r>
          </w:p>
        </w:tc>
        <w:tc>
          <w:tcPr>
            <w:tcW w:w="2466" w:type="dxa"/>
          </w:tcPr>
          <w:p w14:paraId="51906469" w14:textId="77777777" w:rsidR="00790B23" w:rsidRPr="00790B23" w:rsidRDefault="00790B23" w:rsidP="007A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2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финансово-экономическим вопросам- Маевская Валентина Николаевна</w:t>
            </w:r>
          </w:p>
        </w:tc>
        <w:tc>
          <w:tcPr>
            <w:tcW w:w="5169" w:type="dxa"/>
          </w:tcPr>
          <w:p w14:paraId="2B68FBBE" w14:textId="77777777" w:rsidR="00790B23" w:rsidRPr="00790B23" w:rsidRDefault="00790B23" w:rsidP="007A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23">
              <w:rPr>
                <w:rFonts w:ascii="Times New Roman" w:hAnsi="Times New Roman" w:cs="Times New Roman"/>
                <w:sz w:val="24"/>
                <w:szCs w:val="24"/>
              </w:rPr>
              <w:t>обеспечение конституционного права населения поселения на доступ к ценностям культуры и свободы творчества в сфере культуры;</w:t>
            </w:r>
          </w:p>
          <w:p w14:paraId="758E7B91" w14:textId="77777777" w:rsidR="00790B23" w:rsidRPr="00790B23" w:rsidRDefault="00790B23" w:rsidP="007A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23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      </w:r>
          </w:p>
          <w:p w14:paraId="762757D1" w14:textId="77777777" w:rsidR="00790B23" w:rsidRPr="00790B23" w:rsidRDefault="00790B23" w:rsidP="007A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2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и развития культурного потенциала сельского поселения</w:t>
            </w:r>
          </w:p>
        </w:tc>
      </w:tr>
      <w:tr w:rsidR="00790B23" w:rsidRPr="00790B23" w14:paraId="31D138CC" w14:textId="77777777" w:rsidTr="00790B23">
        <w:trPr>
          <w:trHeight w:val="1095"/>
        </w:trPr>
        <w:tc>
          <w:tcPr>
            <w:tcW w:w="2739" w:type="dxa"/>
          </w:tcPr>
          <w:p w14:paraId="478CDBB3" w14:textId="77777777" w:rsidR="00790B23" w:rsidRPr="00790B23" w:rsidRDefault="00790B23" w:rsidP="007A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23">
              <w:rPr>
                <w:rFonts w:ascii="Times New Roman" w:hAnsi="Times New Roman" w:cs="Times New Roman"/>
                <w:sz w:val="24"/>
                <w:szCs w:val="24"/>
              </w:rPr>
              <w:t>5.«Развитие транспортной системы»</w:t>
            </w:r>
          </w:p>
        </w:tc>
        <w:tc>
          <w:tcPr>
            <w:tcW w:w="2466" w:type="dxa"/>
          </w:tcPr>
          <w:p w14:paraId="01D547C9" w14:textId="77777777" w:rsidR="00790B23" w:rsidRPr="00790B23" w:rsidRDefault="00790B23" w:rsidP="007A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23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ЖКХ- Артемова Анжела Васильевна</w:t>
            </w:r>
          </w:p>
        </w:tc>
        <w:tc>
          <w:tcPr>
            <w:tcW w:w="5169" w:type="dxa"/>
          </w:tcPr>
          <w:p w14:paraId="6E2F90C1" w14:textId="77777777" w:rsidR="00790B23" w:rsidRPr="00790B23" w:rsidRDefault="00790B23" w:rsidP="007A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2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инфраструктуры; повышение безопасности дорожного движения </w:t>
            </w:r>
          </w:p>
        </w:tc>
      </w:tr>
      <w:tr w:rsidR="00790B23" w:rsidRPr="00790B23" w14:paraId="065417F1" w14:textId="77777777" w:rsidTr="00790B23">
        <w:trPr>
          <w:trHeight w:val="1095"/>
        </w:trPr>
        <w:tc>
          <w:tcPr>
            <w:tcW w:w="2739" w:type="dxa"/>
          </w:tcPr>
          <w:p w14:paraId="427CBE41" w14:textId="77777777" w:rsidR="00790B23" w:rsidRPr="00790B23" w:rsidRDefault="00790B23" w:rsidP="007A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«Энергоэффективность и развитие энергетики»</w:t>
            </w:r>
          </w:p>
        </w:tc>
        <w:tc>
          <w:tcPr>
            <w:tcW w:w="2466" w:type="dxa"/>
          </w:tcPr>
          <w:p w14:paraId="469B9CC7" w14:textId="77777777" w:rsidR="00790B23" w:rsidRPr="00790B23" w:rsidRDefault="00790B23" w:rsidP="007A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23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ЖКХ- Артемова Анжела Васильевна</w:t>
            </w:r>
          </w:p>
        </w:tc>
        <w:tc>
          <w:tcPr>
            <w:tcW w:w="5169" w:type="dxa"/>
          </w:tcPr>
          <w:p w14:paraId="5ADA5DFA" w14:textId="77777777" w:rsidR="00790B23" w:rsidRPr="00790B23" w:rsidRDefault="00790B23" w:rsidP="007A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23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муниципальных учреждениях</w:t>
            </w:r>
          </w:p>
        </w:tc>
      </w:tr>
      <w:tr w:rsidR="00790B23" w:rsidRPr="00790B23" w14:paraId="6A7CE742" w14:textId="77777777" w:rsidTr="00790B23">
        <w:trPr>
          <w:trHeight w:val="1650"/>
        </w:trPr>
        <w:tc>
          <w:tcPr>
            <w:tcW w:w="2739" w:type="dxa"/>
          </w:tcPr>
          <w:p w14:paraId="63271D0A" w14:textId="77777777" w:rsidR="00790B23" w:rsidRPr="00790B23" w:rsidRDefault="00790B23" w:rsidP="007A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23">
              <w:rPr>
                <w:rFonts w:ascii="Times New Roman" w:hAnsi="Times New Roman" w:cs="Times New Roman"/>
                <w:sz w:val="24"/>
                <w:szCs w:val="24"/>
              </w:rPr>
              <w:t>7.«Муниципальная политика»</w:t>
            </w:r>
          </w:p>
        </w:tc>
        <w:tc>
          <w:tcPr>
            <w:tcW w:w="2466" w:type="dxa"/>
          </w:tcPr>
          <w:p w14:paraId="6E91F414" w14:textId="77777777" w:rsidR="00790B23" w:rsidRPr="00790B23" w:rsidRDefault="00790B23" w:rsidP="007A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2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по правовой, кадровой и архивной работе- </w:t>
            </w:r>
            <w:proofErr w:type="spellStart"/>
            <w:r w:rsidRPr="00790B23">
              <w:rPr>
                <w:rFonts w:ascii="Times New Roman" w:hAnsi="Times New Roman" w:cs="Times New Roman"/>
                <w:sz w:val="24"/>
                <w:szCs w:val="24"/>
              </w:rPr>
              <w:t>Зеленькова</w:t>
            </w:r>
            <w:proofErr w:type="spellEnd"/>
            <w:r w:rsidRPr="00790B23">
              <w:rPr>
                <w:rFonts w:ascii="Times New Roman" w:hAnsi="Times New Roman" w:cs="Times New Roman"/>
                <w:sz w:val="24"/>
                <w:szCs w:val="24"/>
              </w:rPr>
              <w:t xml:space="preserve"> Алла Степановна</w:t>
            </w:r>
          </w:p>
        </w:tc>
        <w:tc>
          <w:tcPr>
            <w:tcW w:w="5169" w:type="dxa"/>
          </w:tcPr>
          <w:p w14:paraId="704D8F3C" w14:textId="77777777" w:rsidR="00790B23" w:rsidRPr="00790B23" w:rsidRDefault="00790B23" w:rsidP="007A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23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и муниципальной службы</w:t>
            </w:r>
          </w:p>
        </w:tc>
      </w:tr>
      <w:tr w:rsidR="00790B23" w:rsidRPr="00790B23" w14:paraId="44B8CF7B" w14:textId="77777777" w:rsidTr="00790B23">
        <w:trPr>
          <w:trHeight w:val="2205"/>
        </w:trPr>
        <w:tc>
          <w:tcPr>
            <w:tcW w:w="2739" w:type="dxa"/>
          </w:tcPr>
          <w:p w14:paraId="54C0AF8F" w14:textId="77777777" w:rsidR="00790B23" w:rsidRPr="00790B23" w:rsidRDefault="00790B23" w:rsidP="007A26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8.«Управление муниципальными финансами и создание условий для </w:t>
            </w:r>
          </w:p>
          <w:p w14:paraId="7F1BDFF4" w14:textId="77777777" w:rsidR="00790B23" w:rsidRPr="00790B23" w:rsidRDefault="00790B23" w:rsidP="007A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</w:t>
            </w:r>
            <w:r w:rsidRPr="00790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фективного управления муниципальными финан</w:t>
            </w:r>
            <w:r w:rsidRPr="00790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сами»</w:t>
            </w:r>
          </w:p>
        </w:tc>
        <w:tc>
          <w:tcPr>
            <w:tcW w:w="2466" w:type="dxa"/>
          </w:tcPr>
          <w:p w14:paraId="6B6BA021" w14:textId="77777777" w:rsidR="00790B23" w:rsidRPr="00790B23" w:rsidRDefault="00790B23" w:rsidP="007A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сектора экономики и финансов Улитина Ирина Ивановна</w:t>
            </w:r>
          </w:p>
        </w:tc>
        <w:tc>
          <w:tcPr>
            <w:tcW w:w="5169" w:type="dxa"/>
          </w:tcPr>
          <w:p w14:paraId="1AEB0202" w14:textId="77777777" w:rsidR="00790B23" w:rsidRPr="00790B23" w:rsidRDefault="00790B23" w:rsidP="007A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долгосрочное финансовое планирование; нормативно-методическое обеспечение и организация бюджетного процесса; организация и осуществление контроля в финансово-бюджетной сфере; управление муниципальным долгом </w:t>
            </w:r>
            <w:proofErr w:type="spellStart"/>
            <w:r w:rsidRPr="00790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Мешковского</w:t>
            </w:r>
            <w:proofErr w:type="spellEnd"/>
            <w:r w:rsidRPr="00790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поселения; содействие повышению качества управления муниципальными финансами.</w:t>
            </w:r>
          </w:p>
        </w:tc>
      </w:tr>
      <w:tr w:rsidR="00790B23" w:rsidRPr="00790B23" w14:paraId="3BA36CA9" w14:textId="77777777" w:rsidTr="00790B23">
        <w:trPr>
          <w:trHeight w:val="1650"/>
        </w:trPr>
        <w:tc>
          <w:tcPr>
            <w:tcW w:w="2739" w:type="dxa"/>
          </w:tcPr>
          <w:p w14:paraId="00FC89D7" w14:textId="77777777" w:rsidR="00790B23" w:rsidRPr="00790B23" w:rsidRDefault="00790B23" w:rsidP="007A26C3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0B23">
              <w:rPr>
                <w:rFonts w:ascii="Times New Roman" w:hAnsi="Times New Roman" w:cs="Times New Roman"/>
                <w:sz w:val="24"/>
                <w:szCs w:val="24"/>
              </w:rPr>
              <w:t>9.«Социальная поддержка граждан»</w:t>
            </w:r>
          </w:p>
        </w:tc>
        <w:tc>
          <w:tcPr>
            <w:tcW w:w="2466" w:type="dxa"/>
          </w:tcPr>
          <w:p w14:paraId="73409CA6" w14:textId="77777777" w:rsidR="00790B23" w:rsidRPr="00790B23" w:rsidRDefault="00790B23" w:rsidP="007A26C3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0B2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финансово-экономическим вопросам- Маевская Валентина Николаевна</w:t>
            </w:r>
          </w:p>
        </w:tc>
        <w:tc>
          <w:tcPr>
            <w:tcW w:w="5169" w:type="dxa"/>
          </w:tcPr>
          <w:p w14:paraId="10C67835" w14:textId="77777777" w:rsidR="00790B23" w:rsidRPr="00790B23" w:rsidRDefault="00790B23" w:rsidP="007A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23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 и людям старшего поколения</w:t>
            </w:r>
          </w:p>
          <w:p w14:paraId="28FE377D" w14:textId="77777777" w:rsidR="00790B23" w:rsidRPr="00790B23" w:rsidRDefault="00790B23" w:rsidP="007A26C3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B23" w:rsidRPr="00790B23" w14:paraId="00A7F863" w14:textId="77777777" w:rsidTr="00790B23">
        <w:trPr>
          <w:trHeight w:val="1650"/>
        </w:trPr>
        <w:tc>
          <w:tcPr>
            <w:tcW w:w="2739" w:type="dxa"/>
          </w:tcPr>
          <w:p w14:paraId="6D2BCF4F" w14:textId="6D82446D" w:rsidR="00790B23" w:rsidRPr="00790B23" w:rsidRDefault="00790B23" w:rsidP="007A26C3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«Использование и охрана земель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Мещеряковского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466" w:type="dxa"/>
          </w:tcPr>
          <w:p w14:paraId="44BCEFAD" w14:textId="77481435" w:rsidR="00790B23" w:rsidRPr="00790B23" w:rsidRDefault="00790B23" w:rsidP="007A26C3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имущественных и земельных отношений</w:t>
            </w:r>
          </w:p>
        </w:tc>
        <w:tc>
          <w:tcPr>
            <w:tcW w:w="5169" w:type="dxa"/>
          </w:tcPr>
          <w:p w14:paraId="1F43A1EE" w14:textId="5625B82E" w:rsidR="00790B23" w:rsidRPr="00790B23" w:rsidRDefault="002819DB" w:rsidP="007A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рационального использования и охраны земель на территории сельского поселения</w:t>
            </w:r>
          </w:p>
        </w:tc>
      </w:tr>
    </w:tbl>
    <w:p w14:paraId="078C565B" w14:textId="77777777" w:rsidR="00790B23" w:rsidRPr="00790B23" w:rsidRDefault="00790B23" w:rsidP="00790B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DD9950F" w14:textId="77777777" w:rsidR="00790B23" w:rsidRPr="00790B23" w:rsidRDefault="00790B23" w:rsidP="00790B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33A1303" w14:textId="77777777" w:rsidR="00790B23" w:rsidRPr="00790B23" w:rsidRDefault="00790B23">
      <w:pPr>
        <w:rPr>
          <w:rFonts w:ascii="Times New Roman" w:hAnsi="Times New Roman" w:cs="Times New Roman"/>
          <w:sz w:val="24"/>
          <w:szCs w:val="24"/>
        </w:rPr>
      </w:pPr>
    </w:p>
    <w:sectPr w:rsidR="00790B23" w:rsidRPr="00790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F752E1"/>
    <w:multiLevelType w:val="hybridMultilevel"/>
    <w:tmpl w:val="8CEA6A68"/>
    <w:lvl w:ilvl="0" w:tplc="9C865D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46"/>
    <w:rsid w:val="002819DB"/>
    <w:rsid w:val="004E6C60"/>
    <w:rsid w:val="00790B23"/>
    <w:rsid w:val="0085664E"/>
    <w:rsid w:val="00992644"/>
    <w:rsid w:val="00B7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DA46"/>
  <w15:chartTrackingRefBased/>
  <w15:docId w15:val="{141118FC-E9EC-422E-862B-FCD6CBA8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B2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4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2021-03-10T08:32:00Z</dcterms:created>
  <dcterms:modified xsi:type="dcterms:W3CDTF">2021-03-25T06:08:00Z</dcterms:modified>
</cp:coreProperties>
</file>