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20" w:type="dxa"/>
        <w:tblInd w:w="685" w:type="dxa"/>
        <w:tblLook w:val="01E0" w:firstRow="1" w:lastRow="1" w:firstColumn="1" w:lastColumn="1" w:noHBand="0" w:noVBand="0"/>
      </w:tblPr>
      <w:tblGrid>
        <w:gridCol w:w="9520"/>
      </w:tblGrid>
      <w:tr w:rsidR="001D0542" w:rsidRPr="001D0A98" w:rsidTr="00314AB7">
        <w:trPr>
          <w:trHeight w:val="4954"/>
        </w:trPr>
        <w:tc>
          <w:tcPr>
            <w:tcW w:w="9520" w:type="dxa"/>
          </w:tcPr>
          <w:p w:rsidR="001D0542" w:rsidRDefault="001D0542" w:rsidP="00314AB7">
            <w:pPr>
              <w:jc w:val="center"/>
              <w:rPr>
                <w:rFonts w:ascii="Microsoft Sans Serif" w:hAnsi="Microsoft Sans Serif" w:cs="Microsoft Sans Serif"/>
                <w:b/>
                <w:noProof/>
              </w:rPr>
            </w:pPr>
            <w:r>
              <w:rPr>
                <w:rFonts w:ascii="Microsoft Sans Serif" w:hAnsi="Microsoft Sans Serif" w:cs="Microsoft Sans Serif"/>
                <w:b/>
                <w:noProof/>
              </w:rPr>
              <w:t>БЮЛЛЕТЕНЬ</w:t>
            </w:r>
          </w:p>
          <w:p w:rsidR="001D0542" w:rsidRDefault="001D0542" w:rsidP="00314AB7">
            <w:pPr>
              <w:rPr>
                <w:rFonts w:ascii="Microsoft Sans Serif" w:hAnsi="Microsoft Sans Serif" w:cs="Microsoft Sans Serif"/>
                <w:b/>
                <w:noProof/>
              </w:rPr>
            </w:pPr>
          </w:p>
          <w:p w:rsidR="001D0542" w:rsidRDefault="001D0542" w:rsidP="00314AB7">
            <w:pPr>
              <w:jc w:val="center"/>
              <w:rPr>
                <w:rFonts w:ascii="Microsoft Sans Serif" w:hAnsi="Microsoft Sans Serif" w:cs="Microsoft Sans Serif"/>
                <w:b/>
                <w:noProof/>
              </w:rPr>
            </w:pPr>
            <w:r>
              <w:rPr>
                <w:noProof/>
              </w:rPr>
              <mc:AlternateContent>
                <mc:Choice Requires="wps">
                  <w:drawing>
                    <wp:anchor distT="0" distB="0" distL="114300" distR="114300" simplePos="0" relativeHeight="251659264" behindDoc="0" locked="0" layoutInCell="1" allowOverlap="1" wp14:anchorId="45A92882" wp14:editId="0583EBD5">
                      <wp:simplePos x="0" y="0"/>
                      <wp:positionH relativeFrom="column">
                        <wp:posOffset>375920</wp:posOffset>
                      </wp:positionH>
                      <wp:positionV relativeFrom="paragraph">
                        <wp:posOffset>226695</wp:posOffset>
                      </wp:positionV>
                      <wp:extent cx="5372100" cy="1028700"/>
                      <wp:effectExtent l="6985" t="5715" r="12065" b="13335"/>
                      <wp:wrapSquare wrapText="right"/>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72100" cy="1028700"/>
                              </a:xfrm>
                              <a:prstGeom prst="rect">
                                <a:avLst/>
                              </a:prstGeom>
                              <a:extLst>
                                <a:ext uri="{AF507438-7753-43E0-B8FC-AC1667EBCBE1}">
                                  <a14:hiddenEffects xmlns:a14="http://schemas.microsoft.com/office/drawing/2010/main">
                                    <a:effectLst/>
                                  </a14:hiddenEffects>
                                </a:ext>
                              </a:extLst>
                            </wps:spPr>
                            <wps:txbx>
                              <w:txbxContent>
                                <w:p w:rsidR="001D0542" w:rsidRDefault="001D0542" w:rsidP="001D0542">
                                  <w:pPr>
                                    <w:pStyle w:val="a7"/>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 xml:space="preserve">Официальный вестник </w:t>
                                  </w:r>
                                </w:p>
                                <w:p w:rsidR="001D0542" w:rsidRDefault="001D0542" w:rsidP="001D0542">
                                  <w:pPr>
                                    <w:pStyle w:val="a7"/>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Мещеряковского сельского поселения</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A92882" id="_x0000_t202" coordsize="21600,21600" o:spt="202" path="m,l,21600r21600,l21600,xe">
                      <v:stroke joinstyle="miter"/>
                      <v:path gradientshapeok="t" o:connecttype="rect"/>
                    </v:shapetype>
                    <v:shape id="WordArt 2" o:spid="_x0000_s1026" type="#_x0000_t202" style="position:absolute;left:0;text-align:left;margin-left:29.6pt;margin-top:17.85pt;width:423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" filled="f" stroked="f">
                      <o:lock v:ext="edit" shapetype="t"/>
                      <v:textbox style="mso-fit-shape-to-text:t">
                        <w:txbxContent>
                          <w:p w:rsidR="001D0542" w:rsidRDefault="001D0542" w:rsidP="001D0542">
                            <w:pPr>
                              <w:pStyle w:val="a7"/>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 xml:space="preserve">Официальный вестник </w:t>
                            </w:r>
                          </w:p>
                          <w:p w:rsidR="001D0542" w:rsidRDefault="001D0542" w:rsidP="001D0542">
                            <w:pPr>
                              <w:pStyle w:val="a7"/>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Мещеряковского сельского поселения</w:t>
                            </w:r>
                          </w:p>
                        </w:txbxContent>
                      </v:textbox>
                      <w10:wrap type="square" side="right"/>
                    </v:shape>
                  </w:pict>
                </mc:Fallback>
              </mc:AlternateContent>
            </w:r>
          </w:p>
          <w:p w:rsidR="001D0542" w:rsidRPr="00DC386A" w:rsidRDefault="001D0542" w:rsidP="00314AB7">
            <w:pPr>
              <w:jc w:val="center"/>
              <w:rPr>
                <w:rFonts w:ascii="Microsoft Sans Serif" w:hAnsi="Microsoft Sans Serif" w:cs="Microsoft Sans Serif"/>
                <w:b/>
                <w:noProof/>
              </w:rPr>
            </w:pPr>
            <w:r>
              <w:t xml:space="preserve">                                                                                                                                                      </w:t>
            </w:r>
          </w:p>
          <w:p w:rsidR="001D0542" w:rsidRDefault="001D0542" w:rsidP="00314AB7">
            <w:pPr>
              <w:rPr>
                <w:rFonts w:ascii="Calibri" w:hAnsi="Calibri"/>
                <w:sz w:val="22"/>
                <w:szCs w:val="22"/>
                <w:lang w:eastAsia="en-US"/>
              </w:rPr>
            </w:pPr>
            <w:r>
              <w:t xml:space="preserve">                                                                                                       </w:t>
            </w:r>
            <w:r>
              <w:rPr>
                <w:b/>
                <w:sz w:val="20"/>
                <w:szCs w:val="20"/>
              </w:rPr>
              <w:t>Издается с  ноября  2014 года</w:t>
            </w:r>
          </w:p>
          <w:p w:rsidR="001D0542" w:rsidRDefault="001D0542" w:rsidP="00314AB7">
            <w:pPr>
              <w:rPr>
                <w:b/>
                <w:sz w:val="20"/>
              </w:rPr>
            </w:pPr>
            <w:r>
              <w:rPr>
                <w:sz w:val="20"/>
              </w:rPr>
              <w:t xml:space="preserve">Официальное периодическое печатное издание                                              </w:t>
            </w:r>
            <w:r>
              <w:rPr>
                <w:sz w:val="20"/>
                <w:szCs w:val="28"/>
              </w:rPr>
              <w:t>(</w:t>
            </w:r>
            <w:r w:rsidR="00416FB4">
              <w:rPr>
                <w:b/>
                <w:sz w:val="20"/>
                <w:szCs w:val="28"/>
                <w:u w:val="single"/>
              </w:rPr>
              <w:t>№ 1)  25 января  2024</w:t>
            </w:r>
            <w:r>
              <w:rPr>
                <w:b/>
                <w:sz w:val="20"/>
                <w:szCs w:val="28"/>
                <w:u w:val="single"/>
              </w:rPr>
              <w:t xml:space="preserve"> года</w:t>
            </w:r>
            <w:r>
              <w:rPr>
                <w:b/>
                <w:sz w:val="20"/>
                <w:u w:val="single"/>
              </w:rPr>
              <w:t xml:space="preserve"> </w:t>
            </w:r>
            <w:r>
              <w:rPr>
                <w:b/>
                <w:sz w:val="20"/>
              </w:rPr>
              <w:t xml:space="preserve">                                            </w:t>
            </w:r>
          </w:p>
          <w:p w:rsidR="001D0542" w:rsidRDefault="001D0542" w:rsidP="00314AB7">
            <w:pPr>
              <w:rPr>
                <w:sz w:val="20"/>
              </w:rPr>
            </w:pPr>
            <w:r>
              <w:rPr>
                <w:sz w:val="20"/>
              </w:rPr>
              <w:t xml:space="preserve">Администрации Мещеряковского сельского поселения                                    </w:t>
            </w:r>
            <w:r>
              <w:rPr>
                <w:b/>
                <w:sz w:val="20"/>
              </w:rPr>
              <w:t>выходит 2 раза в месяц</w:t>
            </w:r>
            <w:r>
              <w:rPr>
                <w:sz w:val="20"/>
              </w:rPr>
              <w:t xml:space="preserve">  </w:t>
            </w:r>
          </w:p>
          <w:p w:rsidR="001D0542" w:rsidRDefault="001D0542" w:rsidP="00314AB7">
            <w:pPr>
              <w:rPr>
                <w:b/>
                <w:sz w:val="20"/>
              </w:rPr>
            </w:pPr>
            <w:r>
              <w:rPr>
                <w:b/>
                <w:sz w:val="18"/>
              </w:rPr>
              <w:t xml:space="preserve">                                                                                                                                                          БЕСПЛАТНО</w:t>
            </w:r>
            <w:r>
              <w:rPr>
                <w:sz w:val="20"/>
              </w:rPr>
              <w:t xml:space="preserve">    </w:t>
            </w:r>
            <w:r>
              <w:t xml:space="preserve">                          </w:t>
            </w:r>
            <w:r>
              <w:rPr>
                <w:b/>
                <w:sz w:val="20"/>
              </w:rPr>
              <w:t xml:space="preserve">                                                                                                    </w:t>
            </w:r>
          </w:p>
          <w:p w:rsidR="001D0542" w:rsidRDefault="001D0542" w:rsidP="00314AB7">
            <w:pPr>
              <w:pBdr>
                <w:bottom w:val="single" w:sz="12" w:space="0" w:color="auto"/>
              </w:pBdr>
              <w:rPr>
                <w:rFonts w:ascii="Calibri" w:hAnsi="Calibri"/>
                <w:sz w:val="22"/>
              </w:rPr>
            </w:pPr>
            <w:r>
              <w:rPr>
                <w:b/>
                <w:sz w:val="20"/>
              </w:rPr>
              <w:t xml:space="preserve">               </w:t>
            </w:r>
            <w:r>
              <w:rPr>
                <w:sz w:val="20"/>
              </w:rPr>
              <w:t xml:space="preserve">                                                                                                               </w:t>
            </w:r>
            <w:r>
              <w:t xml:space="preserve">                             </w:t>
            </w:r>
          </w:p>
          <w:p w:rsidR="001D0542" w:rsidRPr="00BF3F60" w:rsidRDefault="001D0542" w:rsidP="00314AB7">
            <w:pPr>
              <w:jc w:val="center"/>
            </w:pPr>
          </w:p>
        </w:tc>
      </w:tr>
    </w:tbl>
    <w:p w:rsidR="00750662" w:rsidRDefault="00750662" w:rsidP="00722C25">
      <w:pPr>
        <w:rPr>
          <w:sz w:val="16"/>
          <w:szCs w:val="16"/>
        </w:rPr>
      </w:pPr>
    </w:p>
    <w:p w:rsidR="00416FB4" w:rsidRDefault="00416FB4" w:rsidP="00416FB4">
      <w:pPr>
        <w:pStyle w:val="af3"/>
        <w:jc w:val="center"/>
        <w:rPr>
          <w:rFonts w:ascii="Times New Roman" w:hAnsi="Times New Roman"/>
          <w:sz w:val="28"/>
        </w:rPr>
      </w:pPr>
      <w:r>
        <w:rPr>
          <w:rFonts w:ascii="Times New Roman" w:hAnsi="Times New Roman"/>
          <w:sz w:val="28"/>
        </w:rPr>
        <w:t xml:space="preserve">  РОССИЙСКАЯ ФЕДЕРАЦИЯ               </w:t>
      </w:r>
    </w:p>
    <w:p w:rsidR="00416FB4" w:rsidRDefault="00416FB4" w:rsidP="00416FB4">
      <w:pPr>
        <w:pStyle w:val="af3"/>
        <w:jc w:val="center"/>
        <w:rPr>
          <w:rFonts w:ascii="Times New Roman" w:hAnsi="Times New Roman"/>
          <w:sz w:val="28"/>
        </w:rPr>
      </w:pPr>
      <w:r>
        <w:rPr>
          <w:rFonts w:ascii="Times New Roman" w:hAnsi="Times New Roman"/>
          <w:sz w:val="28"/>
        </w:rPr>
        <w:t>РОСТОВСКАЯ ОБЛАСТЬ</w:t>
      </w:r>
    </w:p>
    <w:p w:rsidR="00416FB4" w:rsidRDefault="00416FB4" w:rsidP="00416FB4">
      <w:pPr>
        <w:pStyle w:val="af3"/>
        <w:jc w:val="center"/>
        <w:rPr>
          <w:rFonts w:ascii="Times New Roman" w:hAnsi="Times New Roman"/>
          <w:sz w:val="28"/>
        </w:rPr>
      </w:pPr>
      <w:r>
        <w:rPr>
          <w:rFonts w:ascii="Times New Roman" w:hAnsi="Times New Roman"/>
          <w:sz w:val="28"/>
        </w:rPr>
        <w:t>ВЕРХНЕДОНСКОЙ РАЙОН</w:t>
      </w:r>
    </w:p>
    <w:p w:rsidR="00416FB4" w:rsidRDefault="00416FB4" w:rsidP="00416FB4">
      <w:pPr>
        <w:pStyle w:val="af3"/>
        <w:jc w:val="center"/>
        <w:rPr>
          <w:rFonts w:ascii="Times New Roman" w:hAnsi="Times New Roman"/>
          <w:sz w:val="28"/>
        </w:rPr>
      </w:pPr>
      <w:r>
        <w:rPr>
          <w:rFonts w:ascii="Times New Roman" w:hAnsi="Times New Roman"/>
          <w:sz w:val="28"/>
        </w:rPr>
        <w:t>МУНИЦИПАЛЬНОЕ ОБРАЗОВАНИЕ</w:t>
      </w:r>
    </w:p>
    <w:p w:rsidR="00416FB4" w:rsidRDefault="00416FB4" w:rsidP="00416FB4">
      <w:pPr>
        <w:pStyle w:val="af3"/>
        <w:jc w:val="center"/>
        <w:rPr>
          <w:rFonts w:ascii="Times New Roman" w:hAnsi="Times New Roman"/>
          <w:b/>
          <w:sz w:val="28"/>
        </w:rPr>
      </w:pPr>
      <w:r>
        <w:rPr>
          <w:rFonts w:ascii="Times New Roman" w:hAnsi="Times New Roman"/>
          <w:sz w:val="28"/>
        </w:rPr>
        <w:t>«МЕЩЕРЯКОВСКОЕ СЕЛЬСКОЕ ПОСЕЛЕНИЕ</w:t>
      </w:r>
      <w:r>
        <w:rPr>
          <w:rFonts w:ascii="Times New Roman" w:hAnsi="Times New Roman"/>
          <w:b/>
          <w:sz w:val="28"/>
        </w:rPr>
        <w:t>»</w:t>
      </w:r>
    </w:p>
    <w:p w:rsidR="00416FB4" w:rsidRDefault="00416FB4" w:rsidP="00416FB4">
      <w:pPr>
        <w:pStyle w:val="af3"/>
        <w:jc w:val="center"/>
        <w:rPr>
          <w:rFonts w:ascii="Times New Roman" w:hAnsi="Times New Roman"/>
          <w:sz w:val="28"/>
        </w:rPr>
      </w:pPr>
      <w:r>
        <w:rPr>
          <w:rFonts w:ascii="Times New Roman" w:hAnsi="Times New Roman"/>
          <w:sz w:val="28"/>
        </w:rPr>
        <w:t>АДМИНИСТРАЦИЯ МЕЩЕРЯКОВСКОГО СЕЛЬСКОГО ПОСЕЛЕНИЯ</w:t>
      </w:r>
    </w:p>
    <w:p w:rsidR="00416FB4" w:rsidRDefault="00416FB4" w:rsidP="00416FB4">
      <w:pPr>
        <w:pStyle w:val="af3"/>
        <w:jc w:val="center"/>
        <w:rPr>
          <w:rFonts w:ascii="Times New Roman" w:hAnsi="Times New Roman"/>
          <w:b/>
          <w:sz w:val="28"/>
        </w:rPr>
      </w:pPr>
    </w:p>
    <w:p w:rsidR="00416FB4" w:rsidRDefault="00416FB4" w:rsidP="00416FB4">
      <w:pPr>
        <w:pStyle w:val="af3"/>
        <w:jc w:val="center"/>
        <w:rPr>
          <w:rFonts w:ascii="Times New Roman" w:hAnsi="Times New Roman"/>
          <w:sz w:val="28"/>
        </w:rPr>
      </w:pPr>
      <w:r>
        <w:rPr>
          <w:rFonts w:ascii="Times New Roman" w:hAnsi="Times New Roman"/>
          <w:sz w:val="28"/>
        </w:rPr>
        <w:t>ПОСТАНОВЛЕНИЕ</w:t>
      </w:r>
    </w:p>
    <w:p w:rsidR="00416FB4" w:rsidRDefault="00416FB4" w:rsidP="00416FB4">
      <w:pPr>
        <w:pStyle w:val="af3"/>
        <w:jc w:val="center"/>
        <w:rPr>
          <w:rFonts w:ascii="Times New Roman" w:hAnsi="Times New Roman"/>
          <w:sz w:val="28"/>
        </w:rPr>
      </w:pPr>
    </w:p>
    <w:p w:rsidR="00416FB4" w:rsidRDefault="00416FB4" w:rsidP="00416FB4">
      <w:pPr>
        <w:pStyle w:val="af3"/>
        <w:jc w:val="center"/>
        <w:rPr>
          <w:rFonts w:ascii="Times New Roman" w:hAnsi="Times New Roman"/>
          <w:b/>
          <w:sz w:val="28"/>
        </w:rPr>
      </w:pPr>
      <w:r>
        <w:rPr>
          <w:rFonts w:ascii="Times New Roman" w:hAnsi="Times New Roman"/>
          <w:sz w:val="28"/>
        </w:rPr>
        <w:t xml:space="preserve">24.01.2024г.                                         № 6                                </w:t>
      </w:r>
      <w:r w:rsidRPr="00142C97">
        <w:rPr>
          <w:rFonts w:ascii="Times New Roman" w:hAnsi="Times New Roman"/>
          <w:sz w:val="28"/>
        </w:rPr>
        <w:t>х. Мещеряковский</w:t>
      </w:r>
    </w:p>
    <w:tbl>
      <w:tblPr>
        <w:tblpPr w:leftFromText="180" w:rightFromText="180" w:vertAnchor="text" w:horzAnchor="margin" w:tblpY="129"/>
        <w:tblW w:w="0" w:type="auto"/>
        <w:tblLayout w:type="fixed"/>
        <w:tblLook w:val="04A0" w:firstRow="1" w:lastRow="0" w:firstColumn="1" w:lastColumn="0" w:noHBand="0" w:noVBand="1"/>
      </w:tblPr>
      <w:tblGrid>
        <w:gridCol w:w="6697"/>
      </w:tblGrid>
      <w:tr w:rsidR="00416FB4" w:rsidTr="0086718D">
        <w:trPr>
          <w:trHeight w:val="2749"/>
        </w:trPr>
        <w:tc>
          <w:tcPr>
            <w:tcW w:w="6697" w:type="dxa"/>
          </w:tcPr>
          <w:p w:rsidR="00416FB4" w:rsidRDefault="00416FB4" w:rsidP="0086718D">
            <w:pPr>
              <w:rPr>
                <w:sz w:val="28"/>
              </w:rPr>
            </w:pPr>
            <w:r>
              <w:rPr>
                <w:sz w:val="28"/>
              </w:rPr>
              <w:t>Об утверждении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муниципального образования «Мещеряковское сельское поселение»</w:t>
            </w:r>
          </w:p>
          <w:p w:rsidR="00416FB4" w:rsidRDefault="00416FB4" w:rsidP="0086718D">
            <w:pPr>
              <w:ind w:right="2975"/>
              <w:jc w:val="both"/>
            </w:pPr>
          </w:p>
          <w:p w:rsidR="00416FB4" w:rsidRDefault="00416FB4" w:rsidP="0086718D">
            <w:pPr>
              <w:tabs>
                <w:tab w:val="left" w:pos="5563"/>
              </w:tabs>
              <w:ind w:right="1202"/>
              <w:jc w:val="both"/>
              <w:rPr>
                <w:highlight w:val="yellow"/>
              </w:rPr>
            </w:pPr>
          </w:p>
        </w:tc>
      </w:tr>
    </w:tbl>
    <w:p w:rsidR="00416FB4" w:rsidRDefault="00416FB4" w:rsidP="00416FB4"/>
    <w:p w:rsidR="00416FB4" w:rsidRDefault="00416FB4" w:rsidP="00416FB4">
      <w:pPr>
        <w:tabs>
          <w:tab w:val="left" w:pos="0"/>
        </w:tabs>
        <w:ind w:firstLine="709"/>
        <w:jc w:val="both"/>
      </w:pPr>
    </w:p>
    <w:p w:rsidR="00416FB4" w:rsidRDefault="00416FB4" w:rsidP="00416FB4">
      <w:pPr>
        <w:widowControl w:val="0"/>
        <w:jc w:val="both"/>
        <w:rPr>
          <w:sz w:val="28"/>
        </w:rPr>
      </w:pPr>
    </w:p>
    <w:p w:rsidR="00416FB4" w:rsidRDefault="00416FB4" w:rsidP="00416FB4">
      <w:pPr>
        <w:pStyle w:val="FORMATTEXT"/>
        <w:ind w:firstLine="709"/>
        <w:jc w:val="both"/>
        <w:rPr>
          <w:rFonts w:ascii="Times New Roman" w:hAnsi="Times New Roman"/>
          <w:sz w:val="28"/>
        </w:rPr>
      </w:pPr>
    </w:p>
    <w:p w:rsidR="00416FB4" w:rsidRDefault="00416FB4" w:rsidP="00416FB4">
      <w:pPr>
        <w:pStyle w:val="FORMATTEXT"/>
        <w:ind w:firstLine="709"/>
        <w:jc w:val="both"/>
        <w:rPr>
          <w:rFonts w:ascii="Times New Roman" w:hAnsi="Times New Roman"/>
          <w:sz w:val="28"/>
        </w:rPr>
      </w:pPr>
    </w:p>
    <w:p w:rsidR="00416FB4" w:rsidRDefault="00416FB4" w:rsidP="00416FB4">
      <w:pPr>
        <w:pStyle w:val="FORMATTEXT"/>
        <w:ind w:firstLine="709"/>
        <w:jc w:val="both"/>
        <w:rPr>
          <w:rFonts w:ascii="Times New Roman" w:hAnsi="Times New Roman"/>
          <w:sz w:val="28"/>
        </w:rPr>
      </w:pPr>
    </w:p>
    <w:p w:rsidR="00416FB4" w:rsidRDefault="00416FB4" w:rsidP="00416FB4">
      <w:pPr>
        <w:pStyle w:val="FORMATTEXT"/>
        <w:ind w:firstLine="709"/>
        <w:jc w:val="both"/>
        <w:rPr>
          <w:rFonts w:ascii="Times New Roman" w:hAnsi="Times New Roman"/>
          <w:sz w:val="28"/>
        </w:rPr>
      </w:pPr>
    </w:p>
    <w:p w:rsidR="00416FB4" w:rsidRDefault="00416FB4" w:rsidP="00416FB4">
      <w:pPr>
        <w:pStyle w:val="FORMATTEXT"/>
        <w:ind w:firstLine="709"/>
        <w:jc w:val="both"/>
        <w:rPr>
          <w:rFonts w:ascii="Times New Roman" w:hAnsi="Times New Roman"/>
          <w:sz w:val="28"/>
        </w:rPr>
      </w:pPr>
    </w:p>
    <w:p w:rsidR="00416FB4" w:rsidRDefault="00416FB4" w:rsidP="00416FB4">
      <w:pPr>
        <w:pStyle w:val="FORMATTEXT"/>
        <w:ind w:firstLine="709"/>
        <w:jc w:val="both"/>
        <w:rPr>
          <w:rFonts w:ascii="Times New Roman" w:hAnsi="Times New Roman"/>
          <w:sz w:val="28"/>
        </w:rPr>
      </w:pPr>
    </w:p>
    <w:p w:rsidR="00416FB4" w:rsidRDefault="00416FB4" w:rsidP="00416FB4">
      <w:pPr>
        <w:pStyle w:val="FORMATTEXT"/>
        <w:ind w:firstLine="709"/>
        <w:jc w:val="both"/>
        <w:rPr>
          <w:rFonts w:ascii="Times New Roman" w:hAnsi="Times New Roman"/>
          <w:sz w:val="28"/>
        </w:rPr>
      </w:pPr>
    </w:p>
    <w:p w:rsidR="00416FB4" w:rsidRDefault="00416FB4" w:rsidP="00416FB4">
      <w:pPr>
        <w:pStyle w:val="FORMATTEXT"/>
        <w:ind w:firstLine="709"/>
        <w:jc w:val="both"/>
        <w:rPr>
          <w:rFonts w:ascii="Times New Roman" w:hAnsi="Times New Roman"/>
          <w:sz w:val="28"/>
        </w:rPr>
      </w:pPr>
    </w:p>
    <w:p w:rsidR="00416FB4" w:rsidRDefault="00416FB4" w:rsidP="00416FB4">
      <w:pPr>
        <w:pStyle w:val="FORMATTEXT"/>
        <w:ind w:firstLine="709"/>
        <w:jc w:val="both"/>
        <w:rPr>
          <w:rFonts w:ascii="Times New Roman" w:hAnsi="Times New Roman"/>
          <w:sz w:val="28"/>
        </w:rPr>
      </w:pPr>
      <w:r w:rsidRPr="002D4F24">
        <w:rPr>
          <w:rFonts w:ascii="Times New Roman" w:hAnsi="Times New Roman"/>
          <w:sz w:val="28"/>
        </w:rPr>
        <w:t xml:space="preserve">В соответствии с пунктами 9.2, 9.3 части 1 статьи 14 </w:t>
      </w:r>
      <w:hyperlink r:id="rId7" w:tooltip="’’Жилищный кодекс Российской Федерации (с изменениями на 31 декабря 2017 года) (редакция, действующая с 11 января 2018 года)’’Кодекс РФ от 29.12.2004 N 188-ФЗСтатус: действующая редакция (действ. с 11.01.2018)" w:history="1">
        <w:r w:rsidRPr="002D4F24">
          <w:rPr>
            <w:rFonts w:ascii="Times New Roman" w:hAnsi="Times New Roman"/>
            <w:sz w:val="28"/>
          </w:rPr>
          <w:t xml:space="preserve">Жилищного кодекса Российской Федерации </w:t>
        </w:r>
      </w:hyperlink>
      <w:r w:rsidRPr="002D4F24">
        <w:rPr>
          <w:rFonts w:ascii="Times New Roman" w:hAnsi="Times New Roman"/>
          <w:sz w:val="28"/>
        </w:rPr>
        <w:t xml:space="preserve">, статьей 78 </w:t>
      </w:r>
      <w:hyperlink r:id="rId8" w:tooltip="’’Бюджетный кодекс Российской Федерации (с изменениями на 28 декабря 2017 года) (редакция, действующая с 1 января 2018 года)’’Кодекс РФ от 31.07.1998 N 145-ФЗСтатус: действующая редакция (действ. с 01.01.2018)" w:history="1">
        <w:r w:rsidRPr="002D4F24">
          <w:rPr>
            <w:rFonts w:ascii="Times New Roman" w:hAnsi="Times New Roman"/>
            <w:sz w:val="28"/>
          </w:rPr>
          <w:t>Бюджетного кодекса Российской Федерации</w:t>
        </w:r>
      </w:hyperlink>
      <w:r w:rsidRPr="002D4F24">
        <w:rPr>
          <w:rFonts w:ascii="Times New Roman" w:hAnsi="Times New Roman"/>
          <w:sz w:val="28"/>
        </w:rPr>
        <w:t>, Федеральным законом от 20.12.2017  № 399-ФЗ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   Уставом муници</w:t>
      </w:r>
      <w:r>
        <w:rPr>
          <w:rFonts w:ascii="Times New Roman" w:hAnsi="Times New Roman"/>
          <w:sz w:val="28"/>
        </w:rPr>
        <w:t>пального образования «Мещеряковское</w:t>
      </w:r>
      <w:r w:rsidRPr="002D4F24">
        <w:rPr>
          <w:rFonts w:ascii="Times New Roman" w:hAnsi="Times New Roman"/>
          <w:sz w:val="28"/>
        </w:rPr>
        <w:t xml:space="preserve"> сельское поселение», администрация муници</w:t>
      </w:r>
      <w:r>
        <w:rPr>
          <w:rFonts w:ascii="Times New Roman" w:hAnsi="Times New Roman"/>
          <w:sz w:val="28"/>
        </w:rPr>
        <w:t>пального образования «Мещеряковское</w:t>
      </w:r>
      <w:r w:rsidRPr="002D4F24">
        <w:rPr>
          <w:rFonts w:ascii="Times New Roman" w:hAnsi="Times New Roman"/>
          <w:sz w:val="28"/>
        </w:rPr>
        <w:t xml:space="preserve"> сельское поселение»</w:t>
      </w:r>
    </w:p>
    <w:p w:rsidR="00416FB4" w:rsidRPr="002D4F24" w:rsidRDefault="00416FB4" w:rsidP="00416FB4">
      <w:pPr>
        <w:pStyle w:val="FORMATTEXT"/>
        <w:ind w:firstLine="709"/>
        <w:jc w:val="both"/>
        <w:rPr>
          <w:rFonts w:ascii="Times New Roman" w:hAnsi="Times New Roman"/>
          <w:sz w:val="28"/>
        </w:rPr>
      </w:pPr>
    </w:p>
    <w:p w:rsidR="00416FB4" w:rsidRDefault="00416FB4" w:rsidP="00416FB4">
      <w:pPr>
        <w:pStyle w:val="ConsPlusNormal"/>
        <w:ind w:firstLine="709"/>
        <w:jc w:val="center"/>
        <w:rPr>
          <w:sz w:val="28"/>
        </w:rPr>
      </w:pPr>
      <w:r>
        <w:rPr>
          <w:sz w:val="28"/>
        </w:rPr>
        <w:lastRenderedPageBreak/>
        <w:t>ПОСТАНОВЛЯЕТ:</w:t>
      </w:r>
    </w:p>
    <w:p w:rsidR="00416FB4" w:rsidRDefault="00416FB4" w:rsidP="00416FB4">
      <w:pPr>
        <w:pStyle w:val="ConsPlusNormal"/>
        <w:ind w:firstLine="709"/>
        <w:jc w:val="both"/>
        <w:rPr>
          <w:sz w:val="28"/>
        </w:rPr>
      </w:pPr>
    </w:p>
    <w:p w:rsidR="00416FB4" w:rsidRDefault="00416FB4" w:rsidP="00416FB4">
      <w:pPr>
        <w:pStyle w:val="HEADERTEXT0"/>
        <w:jc w:val="both"/>
        <w:rPr>
          <w:rFonts w:ascii="Times New Roman" w:hAnsi="Times New Roman"/>
          <w:color w:val="000000"/>
          <w:sz w:val="28"/>
        </w:rPr>
      </w:pPr>
      <w:r w:rsidRPr="002D4F24">
        <w:rPr>
          <w:rFonts w:ascii="Times New Roman" w:hAnsi="Times New Roman"/>
          <w:color w:val="000000"/>
          <w:sz w:val="28"/>
        </w:rPr>
        <w:t xml:space="preserve">  </w:t>
      </w:r>
      <w:r>
        <w:rPr>
          <w:rFonts w:ascii="Times New Roman" w:hAnsi="Times New Roman"/>
          <w:color w:val="000000"/>
          <w:sz w:val="28"/>
        </w:rPr>
        <w:t xml:space="preserve">   1. Утвердить 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муниципального образования «Мещеряковское сельское поселение» (приложение 1).</w:t>
      </w:r>
    </w:p>
    <w:p w:rsidR="00416FB4" w:rsidRDefault="00416FB4" w:rsidP="00416FB4">
      <w:pPr>
        <w:pStyle w:val="HEADERTEXT0"/>
        <w:jc w:val="both"/>
        <w:rPr>
          <w:rFonts w:ascii="Times New Roman" w:hAnsi="Times New Roman"/>
          <w:color w:val="000000"/>
          <w:sz w:val="28"/>
        </w:rPr>
      </w:pPr>
      <w:r>
        <w:rPr>
          <w:rFonts w:ascii="Times New Roman" w:hAnsi="Times New Roman"/>
          <w:color w:val="000000"/>
          <w:sz w:val="28"/>
        </w:rPr>
        <w:t xml:space="preserve">     2.  Утвердить Перечень услуг и (или) работ по капитальному ремонту общего имущества в многоквартирном доме, расположенном на территории муниципального образования «Мещеряковское сельское поселение» (приложение 2).</w:t>
      </w:r>
    </w:p>
    <w:p w:rsidR="00416FB4" w:rsidRPr="002D4F24" w:rsidRDefault="00416FB4" w:rsidP="00416FB4">
      <w:pPr>
        <w:pStyle w:val="FORMATTEXT"/>
        <w:jc w:val="both"/>
        <w:rPr>
          <w:rFonts w:ascii="Times New Roman" w:hAnsi="Times New Roman"/>
          <w:sz w:val="28"/>
        </w:rPr>
      </w:pPr>
      <w:r>
        <w:rPr>
          <w:rFonts w:ascii="Times New Roman" w:hAnsi="Times New Roman"/>
          <w:sz w:val="28"/>
        </w:rPr>
        <w:t xml:space="preserve">     3. Утвердить </w:t>
      </w:r>
      <w:hyperlink r:id="rId9" w:tooltip="’’ОБ УТВЕРЖДЕНИИ ПОРЯДКА ПРЕДОСТАВЛЕНИЯ МУНИЦИПАЛЬНОЙ ПОДДЕРЖКИ НА ДОЛЕВОЕ ФИНАНСИРОВАНИЕ ПРОВЕДЕНИЯ КАПИТАЛЬНОГО ...’’Постановление Администрации города Югорска Ханты-Мансийского автономного округа - Югры от 19.09.2017 N 2255Статус: действует" w:history="1">
        <w:r w:rsidRPr="002D4F24">
          <w:rPr>
            <w:rFonts w:ascii="Times New Roman" w:hAnsi="Times New Roman"/>
            <w:sz w:val="28"/>
          </w:rPr>
          <w:t>состав Комиссии по принятию решения о предоставлении субсидии из бюджета муници</w:t>
        </w:r>
        <w:r>
          <w:rPr>
            <w:rFonts w:ascii="Times New Roman" w:hAnsi="Times New Roman"/>
            <w:sz w:val="28"/>
          </w:rPr>
          <w:t>пального образования «Мещеряковское</w:t>
        </w:r>
        <w:r w:rsidRPr="002D4F24">
          <w:rPr>
            <w:rFonts w:ascii="Times New Roman" w:hAnsi="Times New Roman"/>
            <w:sz w:val="28"/>
          </w:rPr>
          <w:t xml:space="preserve"> сельское поселение» на проведение капитального ремонта общего имущества в многоквартирных домах, расположенных на территории  муници</w:t>
        </w:r>
        <w:r>
          <w:rPr>
            <w:rFonts w:ascii="Times New Roman" w:hAnsi="Times New Roman"/>
            <w:sz w:val="28"/>
          </w:rPr>
          <w:t>пального образования «Мещеряковского</w:t>
        </w:r>
        <w:r w:rsidRPr="002D4F24">
          <w:rPr>
            <w:rFonts w:ascii="Times New Roman" w:hAnsi="Times New Roman"/>
            <w:sz w:val="28"/>
          </w:rPr>
          <w:t xml:space="preserve"> сельское поселение» </w:t>
        </w:r>
      </w:hyperlink>
      <w:r>
        <w:rPr>
          <w:rFonts w:ascii="Times New Roman" w:hAnsi="Times New Roman"/>
          <w:sz w:val="28"/>
        </w:rPr>
        <w:t>(приложение 3).</w:t>
      </w:r>
    </w:p>
    <w:p w:rsidR="00416FB4" w:rsidRPr="002D4F24" w:rsidRDefault="00416FB4" w:rsidP="00416FB4">
      <w:pPr>
        <w:jc w:val="both"/>
        <w:rPr>
          <w:sz w:val="28"/>
        </w:rPr>
      </w:pPr>
      <w:r>
        <w:rPr>
          <w:sz w:val="28"/>
        </w:rPr>
        <w:t xml:space="preserve">     4. </w:t>
      </w:r>
      <w:r w:rsidRPr="002D4F24">
        <w:rPr>
          <w:sz w:val="28"/>
        </w:rPr>
        <w:t>Постановление   разместить на официальном са</w:t>
      </w:r>
      <w:r>
        <w:rPr>
          <w:sz w:val="28"/>
        </w:rPr>
        <w:t>йте Администрации МО «Мещеряковского</w:t>
      </w:r>
      <w:r w:rsidRPr="002D4F24">
        <w:rPr>
          <w:sz w:val="28"/>
        </w:rPr>
        <w:t xml:space="preserve"> сельское поселение» в информационно-телекоммуникационной сети «Интернет».</w:t>
      </w:r>
    </w:p>
    <w:p w:rsidR="00416FB4" w:rsidRPr="002D4F24" w:rsidRDefault="00416FB4" w:rsidP="00416FB4">
      <w:pPr>
        <w:widowControl w:val="0"/>
        <w:jc w:val="both"/>
        <w:rPr>
          <w:sz w:val="28"/>
        </w:rPr>
      </w:pPr>
      <w:r>
        <w:rPr>
          <w:sz w:val="28"/>
        </w:rPr>
        <w:t xml:space="preserve">     5. </w:t>
      </w:r>
      <w:r w:rsidRPr="002D4F24">
        <w:rPr>
          <w:sz w:val="28"/>
        </w:rPr>
        <w:t>Настоящее постановление вступает в силу со дня официального опубликования.</w:t>
      </w:r>
    </w:p>
    <w:p w:rsidR="00416FB4" w:rsidRPr="002D4F24" w:rsidRDefault="00416FB4" w:rsidP="00416FB4">
      <w:pPr>
        <w:widowControl w:val="0"/>
        <w:ind w:left="345"/>
        <w:jc w:val="both"/>
        <w:rPr>
          <w:sz w:val="28"/>
        </w:rPr>
      </w:pPr>
      <w:r>
        <w:rPr>
          <w:sz w:val="28"/>
        </w:rPr>
        <w:t xml:space="preserve">6. </w:t>
      </w:r>
      <w:r w:rsidRPr="002D4F24">
        <w:rPr>
          <w:sz w:val="28"/>
        </w:rPr>
        <w:t>Контроль за исполнением настоящего постановления оставляю за собой.</w:t>
      </w:r>
    </w:p>
    <w:p w:rsidR="00416FB4" w:rsidRDefault="00416FB4" w:rsidP="00416FB4">
      <w:pPr>
        <w:pStyle w:val="ae"/>
        <w:widowControl w:val="0"/>
        <w:ind w:left="709"/>
        <w:jc w:val="both"/>
        <w:rPr>
          <w:sz w:val="28"/>
        </w:rPr>
      </w:pPr>
    </w:p>
    <w:p w:rsidR="00416FB4" w:rsidRDefault="00416FB4" w:rsidP="00416FB4">
      <w:pPr>
        <w:pStyle w:val="ae"/>
        <w:widowControl w:val="0"/>
        <w:ind w:left="709"/>
        <w:jc w:val="both"/>
        <w:rPr>
          <w:sz w:val="28"/>
        </w:rPr>
      </w:pPr>
    </w:p>
    <w:p w:rsidR="00416FB4" w:rsidRDefault="00416FB4" w:rsidP="00416FB4">
      <w:pPr>
        <w:pStyle w:val="ae"/>
        <w:widowControl w:val="0"/>
        <w:ind w:left="709"/>
        <w:jc w:val="both"/>
        <w:rPr>
          <w:sz w:val="28"/>
        </w:rPr>
      </w:pPr>
    </w:p>
    <w:p w:rsidR="00416FB4" w:rsidRDefault="00416FB4" w:rsidP="00416FB4">
      <w:pPr>
        <w:pStyle w:val="ae"/>
        <w:widowControl w:val="0"/>
        <w:ind w:left="709"/>
        <w:jc w:val="both"/>
        <w:rPr>
          <w:sz w:val="28"/>
        </w:rPr>
      </w:pPr>
    </w:p>
    <w:p w:rsidR="00416FB4" w:rsidRDefault="00416FB4" w:rsidP="00416FB4">
      <w:pPr>
        <w:pStyle w:val="ae"/>
        <w:widowControl w:val="0"/>
        <w:ind w:left="709"/>
        <w:jc w:val="both"/>
        <w:rPr>
          <w:sz w:val="28"/>
        </w:rPr>
      </w:pPr>
    </w:p>
    <w:p w:rsidR="00416FB4" w:rsidRDefault="00416FB4" w:rsidP="00416FB4">
      <w:pPr>
        <w:pStyle w:val="ae"/>
        <w:widowControl w:val="0"/>
        <w:ind w:left="709"/>
        <w:jc w:val="both"/>
        <w:rPr>
          <w:sz w:val="28"/>
        </w:rPr>
      </w:pPr>
    </w:p>
    <w:p w:rsidR="00416FB4" w:rsidRDefault="00416FB4" w:rsidP="00416FB4">
      <w:pPr>
        <w:pStyle w:val="ae"/>
        <w:widowControl w:val="0"/>
        <w:ind w:left="709"/>
        <w:jc w:val="both"/>
        <w:rPr>
          <w:sz w:val="28"/>
        </w:rPr>
      </w:pPr>
    </w:p>
    <w:p w:rsidR="00416FB4" w:rsidRDefault="00416FB4" w:rsidP="00416FB4">
      <w:pPr>
        <w:pStyle w:val="ConsPlusNormal"/>
        <w:jc w:val="both"/>
        <w:outlineLvl w:val="0"/>
        <w:rPr>
          <w:sz w:val="28"/>
        </w:rPr>
      </w:pPr>
      <w:r>
        <w:rPr>
          <w:sz w:val="28"/>
        </w:rPr>
        <w:t xml:space="preserve">Глава Администрации </w:t>
      </w:r>
    </w:p>
    <w:p w:rsidR="00416FB4" w:rsidRDefault="00416FB4" w:rsidP="00416FB4">
      <w:pPr>
        <w:pStyle w:val="ConsPlusNormal"/>
        <w:jc w:val="both"/>
        <w:outlineLvl w:val="0"/>
        <w:rPr>
          <w:sz w:val="28"/>
        </w:rPr>
      </w:pPr>
      <w:r>
        <w:rPr>
          <w:sz w:val="28"/>
        </w:rPr>
        <w:t xml:space="preserve">Мещеряковского сельского </w:t>
      </w:r>
    </w:p>
    <w:p w:rsidR="00416FB4" w:rsidRDefault="00416FB4" w:rsidP="00416FB4">
      <w:pPr>
        <w:pStyle w:val="ConsPlusNormal"/>
        <w:jc w:val="both"/>
        <w:outlineLvl w:val="0"/>
        <w:rPr>
          <w:sz w:val="28"/>
        </w:rPr>
      </w:pPr>
      <w:r>
        <w:rPr>
          <w:sz w:val="28"/>
        </w:rPr>
        <w:t>поселения</w:t>
      </w:r>
      <w:r>
        <w:rPr>
          <w:sz w:val="28"/>
        </w:rPr>
        <w:tab/>
      </w:r>
      <w:r>
        <w:rPr>
          <w:sz w:val="28"/>
        </w:rPr>
        <w:tab/>
        <w:t xml:space="preserve">                                                                         Л.А. Сытина</w:t>
      </w:r>
    </w:p>
    <w:p w:rsidR="00416FB4" w:rsidRDefault="00416FB4" w:rsidP="00416FB4">
      <w:pPr>
        <w:pStyle w:val="ConsPlusNormal"/>
        <w:jc w:val="both"/>
        <w:outlineLvl w:val="0"/>
        <w:rPr>
          <w:sz w:val="28"/>
        </w:rPr>
      </w:pPr>
    </w:p>
    <w:p w:rsidR="00416FB4" w:rsidRDefault="00416FB4" w:rsidP="00416FB4">
      <w:pPr>
        <w:pStyle w:val="ConsPlusNormal"/>
        <w:jc w:val="both"/>
        <w:outlineLvl w:val="0"/>
        <w:rPr>
          <w:sz w:val="28"/>
        </w:rPr>
      </w:pPr>
    </w:p>
    <w:p w:rsidR="00416FB4" w:rsidRDefault="00416FB4" w:rsidP="00416FB4">
      <w:pPr>
        <w:pStyle w:val="ConsPlusNormal"/>
        <w:jc w:val="both"/>
        <w:outlineLvl w:val="0"/>
        <w:rPr>
          <w:sz w:val="28"/>
        </w:rPr>
      </w:pPr>
    </w:p>
    <w:p w:rsidR="00416FB4" w:rsidRDefault="00416FB4" w:rsidP="00416FB4">
      <w:pPr>
        <w:pStyle w:val="ConsPlusNormal"/>
        <w:jc w:val="both"/>
        <w:outlineLvl w:val="0"/>
        <w:rPr>
          <w:sz w:val="28"/>
        </w:rPr>
      </w:pPr>
    </w:p>
    <w:p w:rsidR="00416FB4" w:rsidRDefault="00416FB4" w:rsidP="00416FB4">
      <w:pPr>
        <w:pStyle w:val="ConsPlusNormal"/>
        <w:jc w:val="both"/>
        <w:outlineLvl w:val="0"/>
        <w:rPr>
          <w:sz w:val="28"/>
        </w:rPr>
      </w:pPr>
    </w:p>
    <w:p w:rsidR="00416FB4" w:rsidRDefault="00416FB4" w:rsidP="00416FB4">
      <w:pPr>
        <w:pStyle w:val="ConsPlusNormal"/>
        <w:jc w:val="both"/>
        <w:outlineLvl w:val="0"/>
        <w:rPr>
          <w:sz w:val="28"/>
        </w:rPr>
      </w:pPr>
    </w:p>
    <w:p w:rsidR="00416FB4" w:rsidRDefault="00416FB4" w:rsidP="00416FB4">
      <w:pPr>
        <w:pStyle w:val="ConsPlusNormal"/>
        <w:jc w:val="both"/>
        <w:outlineLvl w:val="0"/>
        <w:rPr>
          <w:sz w:val="28"/>
        </w:rPr>
      </w:pPr>
    </w:p>
    <w:p w:rsidR="00416FB4" w:rsidRDefault="00416FB4" w:rsidP="00416FB4">
      <w:pPr>
        <w:pStyle w:val="ConsPlusNormal"/>
        <w:jc w:val="both"/>
        <w:outlineLvl w:val="0"/>
        <w:rPr>
          <w:sz w:val="28"/>
        </w:rPr>
      </w:pPr>
    </w:p>
    <w:p w:rsidR="00416FB4" w:rsidRDefault="00416FB4" w:rsidP="00416FB4">
      <w:pPr>
        <w:pStyle w:val="ConsPlusNormal"/>
        <w:ind w:firstLine="0"/>
        <w:jc w:val="both"/>
        <w:outlineLvl w:val="0"/>
        <w:rPr>
          <w:sz w:val="28"/>
        </w:rPr>
      </w:pPr>
    </w:p>
    <w:p w:rsidR="00416FB4" w:rsidRDefault="00416FB4" w:rsidP="00416FB4">
      <w:pPr>
        <w:pStyle w:val="ConsPlusNormal"/>
        <w:ind w:firstLine="0"/>
        <w:jc w:val="both"/>
        <w:outlineLvl w:val="0"/>
        <w:rPr>
          <w:sz w:val="28"/>
        </w:rPr>
      </w:pPr>
    </w:p>
    <w:p w:rsidR="00416FB4" w:rsidRDefault="00416FB4" w:rsidP="00416FB4">
      <w:pPr>
        <w:pStyle w:val="ConsPlusNormal"/>
        <w:jc w:val="both"/>
        <w:outlineLvl w:val="0"/>
        <w:rPr>
          <w:sz w:val="28"/>
        </w:rPr>
      </w:pPr>
    </w:p>
    <w:p w:rsidR="00416FB4" w:rsidRDefault="00416FB4" w:rsidP="00416FB4">
      <w:pPr>
        <w:pStyle w:val="ConsPlusNormal"/>
        <w:jc w:val="both"/>
        <w:outlineLvl w:val="0"/>
        <w:rPr>
          <w:sz w:val="28"/>
        </w:rPr>
      </w:pPr>
    </w:p>
    <w:p w:rsidR="00416FB4" w:rsidRDefault="00416FB4" w:rsidP="00416FB4">
      <w:pPr>
        <w:pStyle w:val="ConsPlusNormal"/>
        <w:jc w:val="both"/>
        <w:outlineLvl w:val="0"/>
        <w:rPr>
          <w:sz w:val="28"/>
        </w:rPr>
      </w:pPr>
    </w:p>
    <w:p w:rsidR="00416FB4" w:rsidRDefault="00416FB4" w:rsidP="00416FB4">
      <w:pPr>
        <w:pStyle w:val="ConsPlusNormal"/>
        <w:jc w:val="both"/>
        <w:outlineLvl w:val="0"/>
        <w:rPr>
          <w:sz w:val="28"/>
        </w:rPr>
      </w:pPr>
    </w:p>
    <w:p w:rsidR="00416FB4" w:rsidRDefault="00416FB4" w:rsidP="00416FB4">
      <w:pPr>
        <w:pStyle w:val="ConsPlusNormal"/>
        <w:jc w:val="both"/>
        <w:outlineLvl w:val="0"/>
        <w:rPr>
          <w:sz w:val="28"/>
        </w:rPr>
      </w:pPr>
    </w:p>
    <w:p w:rsidR="00416FB4" w:rsidRDefault="00416FB4" w:rsidP="00416FB4">
      <w:pPr>
        <w:widowControl w:val="0"/>
        <w:tabs>
          <w:tab w:val="left" w:pos="993"/>
        </w:tabs>
        <w:ind w:left="6379"/>
        <w:jc w:val="right"/>
      </w:pPr>
      <w:r>
        <w:lastRenderedPageBreak/>
        <w:t>Приложение № 1</w:t>
      </w:r>
    </w:p>
    <w:p w:rsidR="00416FB4" w:rsidRDefault="00416FB4" w:rsidP="00416FB4">
      <w:pPr>
        <w:widowControl w:val="0"/>
        <w:tabs>
          <w:tab w:val="left" w:pos="993"/>
        </w:tabs>
        <w:ind w:left="6379"/>
        <w:jc w:val="right"/>
      </w:pPr>
      <w:r>
        <w:t>к постановлению администрации Мещеряковского сельского поселения</w:t>
      </w:r>
    </w:p>
    <w:p w:rsidR="00416FB4" w:rsidRDefault="00416FB4" w:rsidP="00416FB4">
      <w:pPr>
        <w:widowControl w:val="0"/>
        <w:tabs>
          <w:tab w:val="left" w:pos="993"/>
        </w:tabs>
        <w:ind w:left="6379"/>
        <w:jc w:val="right"/>
      </w:pPr>
      <w:r>
        <w:t>от 24.01.2024 г. № 6</w:t>
      </w:r>
    </w:p>
    <w:p w:rsidR="00416FB4" w:rsidRDefault="00416FB4" w:rsidP="00416FB4">
      <w:pPr>
        <w:jc w:val="center"/>
        <w:rPr>
          <w:b/>
          <w:sz w:val="28"/>
        </w:rPr>
      </w:pPr>
    </w:p>
    <w:p w:rsidR="00416FB4" w:rsidRDefault="00416FB4" w:rsidP="00416FB4">
      <w:pPr>
        <w:pStyle w:val="HEADERTEXT0"/>
        <w:jc w:val="center"/>
        <w:rPr>
          <w:rFonts w:ascii="Times New Roman" w:hAnsi="Times New Roman"/>
          <w:b/>
          <w:color w:val="000000"/>
          <w:sz w:val="28"/>
        </w:rPr>
      </w:pPr>
      <w:r>
        <w:rPr>
          <w:rFonts w:ascii="Times New Roman" w:hAnsi="Times New Roman"/>
          <w:b/>
          <w:color w:val="000000"/>
          <w:sz w:val="28"/>
        </w:rPr>
        <w:t>Порядок оказания на возвратной и (или) безвозвратной основе</w:t>
      </w:r>
    </w:p>
    <w:p w:rsidR="00416FB4" w:rsidRDefault="00416FB4" w:rsidP="00416FB4">
      <w:pPr>
        <w:pStyle w:val="HEADERTEXT0"/>
        <w:jc w:val="center"/>
        <w:rPr>
          <w:rFonts w:ascii="Times New Roman" w:hAnsi="Times New Roman"/>
          <w:b/>
          <w:color w:val="000000"/>
          <w:sz w:val="28"/>
        </w:rPr>
      </w:pPr>
      <w:r>
        <w:rPr>
          <w:rFonts w:ascii="Times New Roman" w:hAnsi="Times New Roman"/>
          <w:b/>
          <w:color w:val="000000"/>
          <w:sz w:val="28"/>
        </w:rPr>
        <w:t>за счет средств местного бюджета дополнительной помощи</w:t>
      </w:r>
    </w:p>
    <w:p w:rsidR="00416FB4" w:rsidRDefault="00416FB4" w:rsidP="00416FB4">
      <w:pPr>
        <w:pStyle w:val="HEADERTEXT0"/>
        <w:jc w:val="center"/>
        <w:rPr>
          <w:rFonts w:ascii="Times New Roman" w:hAnsi="Times New Roman"/>
          <w:b/>
          <w:color w:val="000000"/>
          <w:sz w:val="28"/>
        </w:rPr>
      </w:pPr>
      <w:r>
        <w:rPr>
          <w:rFonts w:ascii="Times New Roman" w:hAnsi="Times New Roman"/>
          <w:b/>
          <w:color w:val="000000"/>
          <w:sz w:val="28"/>
        </w:rPr>
        <w:t>при возникновении неотложной необходимости</w:t>
      </w:r>
    </w:p>
    <w:p w:rsidR="00416FB4" w:rsidRDefault="00416FB4" w:rsidP="00416FB4">
      <w:pPr>
        <w:jc w:val="center"/>
        <w:rPr>
          <w:b/>
          <w:sz w:val="28"/>
        </w:rPr>
      </w:pPr>
      <w:r>
        <w:rPr>
          <w:b/>
          <w:sz w:val="28"/>
        </w:rPr>
        <w:t>в проведении капитального ремонта общего имущества в многоквартирных домах, расположенных на территории муниципального образования «Мещеряковское сельское поселение»</w:t>
      </w:r>
    </w:p>
    <w:p w:rsidR="00416FB4" w:rsidRDefault="00416FB4" w:rsidP="00416FB4">
      <w:pPr>
        <w:pStyle w:val="HEADERTEXT0"/>
        <w:jc w:val="center"/>
        <w:rPr>
          <w:rFonts w:ascii="Times New Roman" w:hAnsi="Times New Roman"/>
          <w:b/>
          <w:sz w:val="28"/>
        </w:rPr>
      </w:pPr>
    </w:p>
    <w:p w:rsidR="00416FB4" w:rsidRDefault="00416FB4" w:rsidP="00416FB4">
      <w:pPr>
        <w:pStyle w:val="HEADERTEXT0"/>
        <w:numPr>
          <w:ilvl w:val="0"/>
          <w:numId w:val="13"/>
        </w:numPr>
        <w:jc w:val="center"/>
        <w:rPr>
          <w:rFonts w:ascii="Times New Roman" w:hAnsi="Times New Roman"/>
          <w:b/>
          <w:color w:val="000000"/>
          <w:sz w:val="28"/>
        </w:rPr>
      </w:pPr>
      <w:r>
        <w:rPr>
          <w:rFonts w:ascii="Times New Roman" w:hAnsi="Times New Roman"/>
          <w:b/>
          <w:color w:val="000000"/>
          <w:sz w:val="28"/>
        </w:rPr>
        <w:t xml:space="preserve">Общие положения </w:t>
      </w:r>
    </w:p>
    <w:p w:rsidR="00416FB4" w:rsidRDefault="00416FB4" w:rsidP="00416FB4">
      <w:pPr>
        <w:pStyle w:val="HEADERTEXT0"/>
        <w:ind w:left="435"/>
        <w:rPr>
          <w:rFonts w:ascii="Times New Roman" w:hAnsi="Times New Roman"/>
          <w:b/>
          <w:color w:val="000000"/>
          <w:sz w:val="28"/>
        </w:rPr>
      </w:pPr>
    </w:p>
    <w:p w:rsidR="00416FB4" w:rsidRPr="000E0418" w:rsidRDefault="00416FB4" w:rsidP="00416FB4">
      <w:pPr>
        <w:pStyle w:val="FORMATTEXT"/>
        <w:ind w:firstLine="568"/>
        <w:jc w:val="both"/>
        <w:rPr>
          <w:rFonts w:ascii="Times New Roman" w:hAnsi="Times New Roman"/>
          <w:sz w:val="28"/>
        </w:rPr>
      </w:pPr>
      <w:r>
        <w:rPr>
          <w:rFonts w:ascii="Times New Roman" w:hAnsi="Times New Roman"/>
          <w:sz w:val="28"/>
        </w:rPr>
        <w:t xml:space="preserve">1.1. </w:t>
      </w:r>
      <w:hyperlink r:id="rId10" w:tooltip="’’ОБ УТВЕРЖДЕНИИ ПОРЯДКА ПРЕДОСТАВЛЕНИЯ МУНИЦИПАЛЬНОЙ ПОДДЕРЖКИ НА ДОЛЕВОЕ ФИНАНСИРОВАНИЕ ПРОВЕДЕНИЯ КАПИТАЛЬНОГО ...’’Постановление Администрации города Югорска Ханты-Мансийского автономного округа - Югры от 19.09.2017 N 2255Статус: действует" w:history="1">
        <w:r w:rsidRPr="000E0418">
          <w:rPr>
            <w:rFonts w:ascii="Times New Roman" w:hAnsi="Times New Roman"/>
            <w:sz w:val="28"/>
          </w:rPr>
          <w:t xml:space="preserve">Настоящий Порядок, </w:t>
        </w:r>
      </w:hyperlink>
      <w:r w:rsidRPr="000E0418">
        <w:rPr>
          <w:rFonts w:ascii="Times New Roman" w:hAnsi="Times New Roman"/>
          <w:sz w:val="28"/>
        </w:rPr>
        <w:t xml:space="preserve"> устанавливающий механизм предоставления муниципальной поддержки на долевое финансирование проведения капитального ремонта общего имущества в многоквартирных домах, расположенных на территории муниципального образования «Мещеряковское  сельское поселение»  (далее - муниципальная поддержка), осуществляемый в соответствии с:</w:t>
      </w:r>
    </w:p>
    <w:p w:rsidR="00416FB4" w:rsidRDefault="00416FB4" w:rsidP="00416FB4">
      <w:pPr>
        <w:pStyle w:val="FORMATTEXT"/>
        <w:ind w:firstLine="568"/>
        <w:jc w:val="both"/>
        <w:rPr>
          <w:rFonts w:ascii="Times New Roman" w:hAnsi="Times New Roman"/>
          <w:sz w:val="28"/>
        </w:rPr>
      </w:pPr>
      <w:r>
        <w:rPr>
          <w:rFonts w:ascii="Times New Roman" w:hAnsi="Times New Roman"/>
          <w:sz w:val="28"/>
        </w:rPr>
        <w:t xml:space="preserve">1) </w:t>
      </w:r>
      <w:hyperlink r:id="rId11" w:tooltip="’’Бюджетный кодекс Российской Федерации (с изменениями на 28 декабря 2017 года) (редакция, действующая с 1 января 2018 года)’’Кодекс РФ от 31.07.1998 N 145-ФЗСтатус: действующая редакция (действ. с 01.01.2018)" w:history="1">
        <w:r>
          <w:rPr>
            <w:rFonts w:ascii="Times New Roman" w:hAnsi="Times New Roman"/>
            <w:sz w:val="28"/>
          </w:rPr>
          <w:t>Бюджетным кодексом Российской Федерации</w:t>
        </w:r>
      </w:hyperlink>
      <w:r>
        <w:rPr>
          <w:rFonts w:ascii="Times New Roman" w:hAnsi="Times New Roman"/>
          <w:sz w:val="28"/>
        </w:rPr>
        <w:t>;</w:t>
      </w:r>
    </w:p>
    <w:p w:rsidR="00416FB4" w:rsidRDefault="00416FB4" w:rsidP="00416FB4">
      <w:pPr>
        <w:pStyle w:val="FORMATTEXT"/>
        <w:ind w:firstLine="568"/>
        <w:jc w:val="both"/>
        <w:rPr>
          <w:rFonts w:ascii="Times New Roman" w:hAnsi="Times New Roman"/>
          <w:sz w:val="28"/>
        </w:rPr>
      </w:pPr>
      <w:r>
        <w:rPr>
          <w:rFonts w:ascii="Times New Roman" w:hAnsi="Times New Roman"/>
          <w:sz w:val="28"/>
        </w:rPr>
        <w:t xml:space="preserve">2) </w:t>
      </w:r>
      <w:hyperlink r:id="rId12" w:tooltip="’’Жилищный кодекс Российской Федерации (с изменениями на 31 декабря 2017 года) (редакция, действующая с 11 января 2018 года)’’Кодекс РФ от 29.12.2004 N 188-ФЗСтатус: действующая редакция (действ. с 11.01.2018)" w:history="1">
        <w:r>
          <w:rPr>
            <w:rFonts w:ascii="Times New Roman" w:hAnsi="Times New Roman"/>
            <w:sz w:val="28"/>
          </w:rPr>
          <w:t>Жилищным кодексом Российской Федерации</w:t>
        </w:r>
      </w:hyperlink>
      <w:r>
        <w:rPr>
          <w:rFonts w:ascii="Times New Roman" w:hAnsi="Times New Roman"/>
          <w:sz w:val="28"/>
        </w:rPr>
        <w:t>;</w:t>
      </w:r>
    </w:p>
    <w:p w:rsidR="00416FB4" w:rsidRDefault="00416FB4" w:rsidP="00416FB4">
      <w:pPr>
        <w:pStyle w:val="FORMATTEXT"/>
        <w:ind w:firstLine="568"/>
        <w:jc w:val="both"/>
        <w:rPr>
          <w:rFonts w:ascii="Times New Roman" w:hAnsi="Times New Roman"/>
          <w:sz w:val="28"/>
        </w:rPr>
      </w:pPr>
      <w:r>
        <w:rPr>
          <w:rFonts w:ascii="Times New Roman" w:hAnsi="Times New Roman"/>
          <w:sz w:val="28"/>
        </w:rPr>
        <w:t xml:space="preserve">3) </w:t>
      </w:r>
      <w:hyperlink r:id="rId13" w:tooltip="’’О Фонде содействия реформированию жилищно-коммунального хозяйства (с изменениями на 31 декабря 2017 года) (редакция, действующая с 11 января 2018 года)’’Федеральный закон от 21.07.2007 N 185-ФЗСтатус: действующая редакция (действ. с 11.01.2018)" w:history="1">
        <w:r>
          <w:rPr>
            <w:rFonts w:ascii="Times New Roman" w:hAnsi="Times New Roman"/>
            <w:sz w:val="28"/>
          </w:rPr>
          <w:t xml:space="preserve">Федеральным законом от 21.07.2007 N 185-ФЗ "О Фонде содействия реформированию жилищно-коммунального хозяйства" </w:t>
        </w:r>
      </w:hyperlink>
      <w:r>
        <w:rPr>
          <w:rFonts w:ascii="Times New Roman" w:hAnsi="Times New Roman"/>
          <w:sz w:val="28"/>
        </w:rPr>
        <w:t>;</w:t>
      </w:r>
    </w:p>
    <w:p w:rsidR="00416FB4" w:rsidRDefault="00416FB4" w:rsidP="00416FB4">
      <w:pPr>
        <w:pStyle w:val="FORMATTEXT"/>
        <w:ind w:firstLine="568"/>
        <w:jc w:val="both"/>
        <w:rPr>
          <w:rFonts w:ascii="Times New Roman" w:hAnsi="Times New Roman"/>
          <w:sz w:val="28"/>
        </w:rPr>
      </w:pPr>
      <w:r>
        <w:rPr>
          <w:rFonts w:ascii="Times New Roman" w:hAnsi="Times New Roman"/>
          <w:sz w:val="28"/>
        </w:rPr>
        <w:t>1.2. В настоящем Порядке используются следующие понятия:</w:t>
      </w:r>
    </w:p>
    <w:p w:rsidR="00416FB4" w:rsidRDefault="00416FB4" w:rsidP="00416FB4">
      <w:pPr>
        <w:pStyle w:val="FORMATTEXT"/>
        <w:ind w:firstLine="568"/>
        <w:jc w:val="both"/>
        <w:rPr>
          <w:rFonts w:ascii="Times New Roman" w:hAnsi="Times New Roman"/>
          <w:sz w:val="28"/>
        </w:rPr>
      </w:pPr>
      <w:r>
        <w:rPr>
          <w:rFonts w:ascii="Times New Roman" w:hAnsi="Times New Roman"/>
          <w:sz w:val="28"/>
        </w:rPr>
        <w:t>1) субсидия - бюджетные ассигнования, предоставляемые из местного бюджета на безвозмездной и безвозвратной основе, в пределах бюджетных ассигнований и лимитов бюджетных обязательств, утвержденных решением Собрания депутатов муниципального образования «Мещеряковское сельское поселение» о бюджете муниципального образования «Мещеряковское сельское поселение» на очередной финансовый год и плановый период;</w:t>
      </w:r>
    </w:p>
    <w:p w:rsidR="00416FB4" w:rsidRDefault="00416FB4" w:rsidP="00416FB4">
      <w:pPr>
        <w:pStyle w:val="FORMATTEXT"/>
        <w:ind w:firstLine="709"/>
        <w:jc w:val="both"/>
        <w:rPr>
          <w:rFonts w:ascii="Times New Roman" w:hAnsi="Times New Roman"/>
          <w:sz w:val="28"/>
        </w:rPr>
      </w:pPr>
      <w:r>
        <w:rPr>
          <w:rFonts w:ascii="Times New Roman" w:hAnsi="Times New Roman"/>
          <w:sz w:val="28"/>
        </w:rPr>
        <w:t>1.3. Муниципальная поддержка предоставляется в форме субсидий, в целях реализации мероприятий по проведению капитального ремонта общего имущества в многоквартирных домах.</w:t>
      </w:r>
    </w:p>
    <w:p w:rsidR="00416FB4" w:rsidRDefault="00416FB4" w:rsidP="00416FB4">
      <w:pPr>
        <w:ind w:firstLine="709"/>
        <w:jc w:val="both"/>
        <w:rPr>
          <w:sz w:val="28"/>
        </w:rPr>
      </w:pPr>
      <w:r>
        <w:rPr>
          <w:sz w:val="28"/>
        </w:rPr>
        <w:t>Субсидии носят целевой характер и не могут быть использованы на другие цели, размер субсидии определяется в соответствии с утвержденным краткосрочным планом.</w:t>
      </w:r>
    </w:p>
    <w:p w:rsidR="00416FB4" w:rsidRDefault="00416FB4" w:rsidP="00416FB4">
      <w:pPr>
        <w:pStyle w:val="HEADERTEXT0"/>
        <w:jc w:val="center"/>
        <w:rPr>
          <w:rFonts w:ascii="Times New Roman" w:hAnsi="Times New Roman"/>
          <w:b/>
          <w:color w:val="000000"/>
          <w:sz w:val="28"/>
        </w:rPr>
      </w:pPr>
      <w:r>
        <w:rPr>
          <w:rFonts w:ascii="Times New Roman" w:hAnsi="Times New Roman"/>
          <w:b/>
          <w:color w:val="000000"/>
          <w:sz w:val="28"/>
        </w:rPr>
        <w:t xml:space="preserve">2. Условия и порядок предоставления субсидий </w:t>
      </w:r>
    </w:p>
    <w:p w:rsidR="00416FB4" w:rsidRDefault="00416FB4" w:rsidP="00416FB4">
      <w:pPr>
        <w:pStyle w:val="FORMATTEXT"/>
        <w:ind w:firstLine="568"/>
        <w:jc w:val="both"/>
        <w:rPr>
          <w:rFonts w:ascii="Times New Roman" w:hAnsi="Times New Roman"/>
          <w:sz w:val="28"/>
        </w:rPr>
      </w:pPr>
      <w:r>
        <w:rPr>
          <w:rFonts w:ascii="Times New Roman" w:hAnsi="Times New Roman"/>
          <w:sz w:val="28"/>
        </w:rPr>
        <w:t>2.1. Субсидии предоставляются получателям субсидии, в соответствии с пунктами 2.6, 2.7, на основании договора о предоставлении субсидии, заключаемым в соответствии с типовой формой, утвержденной администрацией муниципального образования «Мещеряковское сельское поселение» (далее - договор).</w:t>
      </w:r>
    </w:p>
    <w:p w:rsidR="00416FB4" w:rsidRDefault="00416FB4" w:rsidP="00416FB4">
      <w:pPr>
        <w:pStyle w:val="FORMATTEXT"/>
        <w:ind w:firstLine="568"/>
        <w:jc w:val="both"/>
        <w:rPr>
          <w:rFonts w:ascii="Times New Roman" w:hAnsi="Times New Roman"/>
          <w:sz w:val="28"/>
        </w:rPr>
      </w:pPr>
      <w:r>
        <w:rPr>
          <w:rFonts w:ascii="Times New Roman" w:hAnsi="Times New Roman"/>
          <w:sz w:val="28"/>
        </w:rPr>
        <w:t>2.2. 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416FB4" w:rsidRDefault="00416FB4" w:rsidP="00416FB4">
      <w:pPr>
        <w:pStyle w:val="FORMATTEXT"/>
        <w:ind w:firstLine="568"/>
        <w:jc w:val="both"/>
        <w:rPr>
          <w:rFonts w:ascii="Times New Roman" w:hAnsi="Times New Roman"/>
          <w:sz w:val="28"/>
        </w:rPr>
      </w:pPr>
      <w:r>
        <w:rPr>
          <w:rFonts w:ascii="Times New Roman" w:hAnsi="Times New Roman"/>
          <w:sz w:val="28"/>
        </w:rPr>
        <w:lastRenderedPageBreak/>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16FB4" w:rsidRDefault="00416FB4" w:rsidP="00416FB4">
      <w:pPr>
        <w:pStyle w:val="FORMATTEXT"/>
        <w:ind w:firstLine="568"/>
        <w:jc w:val="both"/>
        <w:rPr>
          <w:rFonts w:ascii="Times New Roman" w:hAnsi="Times New Roman"/>
          <w:sz w:val="28"/>
        </w:rPr>
      </w:pPr>
      <w:r>
        <w:rPr>
          <w:rFonts w:ascii="Times New Roman" w:hAnsi="Times New Roman"/>
          <w:sz w:val="28"/>
        </w:rPr>
        <w:t>2) отсутствие просроченной задолженности по возврату в бюджет муниципального образования «Мещеряковское сельское поселение» субсидий, бюджетных инвестиций, предоставленных в том числе с иными правовыми актами, и иной просроченной задолженности перед бюджетом муниципального образования «Мещеряковское сельское поселение»;</w:t>
      </w:r>
    </w:p>
    <w:p w:rsidR="00416FB4" w:rsidRDefault="00416FB4" w:rsidP="00416FB4">
      <w:pPr>
        <w:pStyle w:val="FORMATTEXT"/>
        <w:ind w:firstLine="568"/>
        <w:jc w:val="both"/>
        <w:rPr>
          <w:rFonts w:ascii="Times New Roman" w:hAnsi="Times New Roman"/>
          <w:sz w:val="28"/>
        </w:rPr>
      </w:pPr>
      <w:r>
        <w:rPr>
          <w:rFonts w:ascii="Times New Roman" w:hAnsi="Times New Roman"/>
          <w:sz w:val="28"/>
        </w:rPr>
        <w:t>3)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416FB4" w:rsidRDefault="00416FB4" w:rsidP="00416FB4">
      <w:pPr>
        <w:pStyle w:val="FORMATTEXT"/>
        <w:ind w:firstLine="568"/>
        <w:jc w:val="both"/>
        <w:rPr>
          <w:rFonts w:ascii="Times New Roman" w:hAnsi="Times New Roman"/>
          <w:sz w:val="28"/>
        </w:rPr>
      </w:pPr>
      <w:r>
        <w:rPr>
          <w:rFonts w:ascii="Times New Roman" w:hAnsi="Times New Roman"/>
          <w:sz w:val="28"/>
        </w:rPr>
        <w:t>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российскими юридическими лицами, в уставном (складочном) капитале которых доля участия офшорных компаний в совокупности превышает 50 процентов;</w:t>
      </w:r>
    </w:p>
    <w:p w:rsidR="00416FB4" w:rsidRDefault="00416FB4" w:rsidP="00416FB4">
      <w:pPr>
        <w:pStyle w:val="FORMATTEXT"/>
        <w:ind w:firstLine="568"/>
        <w:jc w:val="both"/>
        <w:rPr>
          <w:rFonts w:ascii="Times New Roman" w:hAnsi="Times New Roman"/>
          <w:sz w:val="28"/>
        </w:rPr>
      </w:pPr>
      <w:r>
        <w:rPr>
          <w:rFonts w:ascii="Times New Roman" w:hAnsi="Times New Roman"/>
          <w:sz w:val="28"/>
        </w:rPr>
        <w:t xml:space="preserve">5) получатели субсидии не должны получать средства из бюджета муниципального образования «Мещеряковское сельское поселение» на основании иных муниципальных правовых актов на цели, указанные в пункте 1.3 </w:t>
      </w:r>
      <w:hyperlink r:id="rId14" w:tooltip="’’ОБ УТВЕРЖДЕНИИ ПОРЯДКА ПРЕДОСТАВЛЕНИЯ МУНИЦИПАЛЬНОЙ ПОДДЕРЖКИ НА ДОЛЕВОЕ ФИНАНСИРОВАНИЕ ПРОВЕДЕНИЯ КАПИТАЛЬНОГО ...’’Постановление Администрации города Югорска Ханты-Мансийского автономного округа - Югры от 19.09.2017 N 2255Статус: действует" w:history="1">
        <w:r>
          <w:rPr>
            <w:rFonts w:ascii="Times New Roman" w:hAnsi="Times New Roman"/>
            <w:sz w:val="28"/>
          </w:rPr>
          <w:t xml:space="preserve">настоящего Порядка </w:t>
        </w:r>
      </w:hyperlink>
      <w:r>
        <w:rPr>
          <w:rFonts w:ascii="Times New Roman" w:hAnsi="Times New Roman"/>
          <w:sz w:val="28"/>
        </w:rPr>
        <w:t>.</w:t>
      </w:r>
    </w:p>
    <w:p w:rsidR="00416FB4" w:rsidRDefault="00416FB4" w:rsidP="00416FB4">
      <w:pPr>
        <w:pStyle w:val="FORMATTEXT"/>
        <w:ind w:firstLine="568"/>
        <w:jc w:val="both"/>
        <w:rPr>
          <w:rFonts w:ascii="Times New Roman" w:hAnsi="Times New Roman"/>
          <w:sz w:val="28"/>
        </w:rPr>
      </w:pPr>
      <w:r>
        <w:rPr>
          <w:rFonts w:ascii="Times New Roman" w:hAnsi="Times New Roman"/>
          <w:sz w:val="28"/>
        </w:rPr>
        <w:t>2.3. В течение 14 дней со дня получения средств, предусмотренных в местном бюджете на долевое финансирование проведения капитального ремонта общего имущества многоквартирных домов, Комиссия по принятию решения о предоставлении субсидии из бюджета муниципального образования «Мещеряковское сельское поселение» на проведение капитального ремонта общего имущества в многоквартирных домах, расположенных на территории муниципального образования «Мещеряковское сельское поселение»  (далее - Комиссия), уточняет распределение данных средств между многоквартирными домами, которые включены в краткосрочный план.</w:t>
      </w:r>
    </w:p>
    <w:p w:rsidR="00416FB4" w:rsidRDefault="00416FB4" w:rsidP="00416FB4">
      <w:pPr>
        <w:pStyle w:val="FORMATTEXT"/>
        <w:ind w:firstLine="568"/>
        <w:jc w:val="both"/>
        <w:rPr>
          <w:rFonts w:ascii="Times New Roman" w:hAnsi="Times New Roman"/>
          <w:sz w:val="28"/>
        </w:rPr>
      </w:pPr>
      <w:r>
        <w:rPr>
          <w:rFonts w:ascii="Times New Roman" w:hAnsi="Times New Roman"/>
          <w:sz w:val="28"/>
        </w:rPr>
        <w:t>2.3.1. Комиссия формируется в количестве не менее трех человек, включая председателя и секретаря комиссии. Заседание комиссии правомочны, если в заседаниях принимает участие не менее половины состава комиссии.</w:t>
      </w:r>
    </w:p>
    <w:p w:rsidR="00416FB4" w:rsidRDefault="00416FB4" w:rsidP="00416FB4">
      <w:pPr>
        <w:pStyle w:val="FORMATTEXT"/>
        <w:ind w:firstLine="568"/>
        <w:jc w:val="both"/>
        <w:rPr>
          <w:rFonts w:ascii="Times New Roman" w:hAnsi="Times New Roman"/>
          <w:sz w:val="28"/>
        </w:rPr>
      </w:pPr>
      <w:r>
        <w:rPr>
          <w:rFonts w:ascii="Times New Roman" w:hAnsi="Times New Roman"/>
          <w:sz w:val="28"/>
        </w:rPr>
        <w:t>2.3.2. Председатель Комиссии, а во время его отсутствия - заместитель председателя Комиссии проводит заседания, руководит работой Комиссии. При временном отсутствии члена Комиссии в связи с отпуском, командировкой, болезнью и прочими причинами, в заседании Комиссии участвует лицо, исполняющее его обязанности по должности.</w:t>
      </w:r>
    </w:p>
    <w:p w:rsidR="00416FB4" w:rsidRDefault="00416FB4" w:rsidP="00416FB4">
      <w:pPr>
        <w:pStyle w:val="FORMATTEXT"/>
        <w:ind w:firstLine="568"/>
        <w:jc w:val="both"/>
        <w:rPr>
          <w:rFonts w:ascii="Times New Roman" w:hAnsi="Times New Roman"/>
          <w:sz w:val="28"/>
        </w:rPr>
      </w:pPr>
      <w:r>
        <w:rPr>
          <w:rFonts w:ascii="Times New Roman" w:hAnsi="Times New Roman"/>
          <w:sz w:val="28"/>
        </w:rPr>
        <w:t xml:space="preserve">2.3.3. Решение о предоставлении или об отказе в предоставлении субсидии из бюджета муниципального образования «Мещеряковское сельское поселение» на проведение капитального ремонта общего имущества в многоквартирных домах, </w:t>
      </w:r>
      <w:r>
        <w:rPr>
          <w:rFonts w:ascii="Times New Roman" w:hAnsi="Times New Roman"/>
          <w:sz w:val="28"/>
        </w:rPr>
        <w:lastRenderedPageBreak/>
        <w:t>расположенных на территории муниципального образования «Мещеряковское сельское поселение» (далее - решение о распределении субсидии), оформляется в двух экземплярах и подписывается председателем Комиссии.</w:t>
      </w:r>
    </w:p>
    <w:p w:rsidR="00416FB4" w:rsidRDefault="00416FB4" w:rsidP="00416FB4">
      <w:pPr>
        <w:pStyle w:val="FORMATTEXT"/>
        <w:ind w:firstLine="568"/>
        <w:jc w:val="both"/>
        <w:rPr>
          <w:rFonts w:ascii="Times New Roman" w:hAnsi="Times New Roman"/>
          <w:sz w:val="28"/>
        </w:rPr>
      </w:pPr>
      <w:r>
        <w:rPr>
          <w:rFonts w:ascii="Times New Roman" w:hAnsi="Times New Roman"/>
          <w:sz w:val="28"/>
        </w:rPr>
        <w:t>2.3.4. В течение 7 (семи) дней с даты принятия решения о распределении субсидии администрация обязана уведомить получателей субсидии, в отношении которых принято указанное решение.</w:t>
      </w:r>
    </w:p>
    <w:p w:rsidR="00416FB4" w:rsidRDefault="00416FB4" w:rsidP="00416FB4">
      <w:pPr>
        <w:pStyle w:val="FORMATTEXT"/>
        <w:ind w:firstLine="568"/>
        <w:jc w:val="both"/>
        <w:rPr>
          <w:rFonts w:ascii="Times New Roman" w:hAnsi="Times New Roman"/>
          <w:sz w:val="28"/>
        </w:rPr>
      </w:pPr>
      <w:r>
        <w:rPr>
          <w:rFonts w:ascii="Times New Roman" w:hAnsi="Times New Roman"/>
          <w:sz w:val="28"/>
        </w:rPr>
        <w:t>2.4. Основаниями для отказа в предоставлении субсидии являются:</w:t>
      </w:r>
    </w:p>
    <w:p w:rsidR="00416FB4" w:rsidRDefault="00416FB4" w:rsidP="00416FB4">
      <w:pPr>
        <w:pStyle w:val="FORMATTEXT"/>
        <w:ind w:firstLine="568"/>
        <w:jc w:val="both"/>
        <w:rPr>
          <w:rFonts w:ascii="Times New Roman" w:hAnsi="Times New Roman"/>
          <w:sz w:val="28"/>
        </w:rPr>
      </w:pPr>
      <w:r>
        <w:rPr>
          <w:rFonts w:ascii="Times New Roman" w:hAnsi="Times New Roman"/>
          <w:sz w:val="28"/>
        </w:rPr>
        <w:t xml:space="preserve">1) несоответствие получателя субсидии требованиям пункта 2.2 </w:t>
      </w:r>
    </w:p>
    <w:p w:rsidR="00416FB4" w:rsidRDefault="00416FB4" w:rsidP="00416FB4">
      <w:pPr>
        <w:pStyle w:val="FORMATTEXT"/>
        <w:ind w:firstLine="568"/>
        <w:jc w:val="both"/>
        <w:rPr>
          <w:rFonts w:ascii="Times New Roman" w:hAnsi="Times New Roman"/>
          <w:sz w:val="28"/>
        </w:rPr>
      </w:pPr>
      <w:hyperlink r:id="rId15" w:tooltip="’’ОБ УТВЕРЖДЕНИИ ПОРЯДКА ПРЕДОСТАВЛЕНИЯ МУНИЦИПАЛЬНОЙ ПОДДЕРЖКИ НА ДОЛЕВОЕ ФИНАНСИРОВАНИЕ ПРОВЕДЕНИЯ КАПИТАЛЬНОГО ...’’Постановление Администрации города Югорска Ханты-Мансийского автономного округа - Югры от 19.09.2017 N 2255Статус: действует" w:history="1">
        <w:r>
          <w:rPr>
            <w:rFonts w:ascii="Times New Roman" w:hAnsi="Times New Roman"/>
            <w:sz w:val="28"/>
          </w:rPr>
          <w:t>настоящего Порядка</w:t>
        </w:r>
      </w:hyperlink>
      <w:r>
        <w:rPr>
          <w:rFonts w:ascii="Times New Roman" w:hAnsi="Times New Roman"/>
          <w:sz w:val="28"/>
        </w:rPr>
        <w:t>;</w:t>
      </w:r>
    </w:p>
    <w:p w:rsidR="00416FB4" w:rsidRDefault="00416FB4" w:rsidP="00416FB4">
      <w:pPr>
        <w:pStyle w:val="FORMATTEXT"/>
        <w:ind w:firstLine="568"/>
        <w:jc w:val="both"/>
        <w:rPr>
          <w:rFonts w:ascii="Times New Roman" w:hAnsi="Times New Roman"/>
          <w:sz w:val="28"/>
        </w:rPr>
      </w:pPr>
      <w:r>
        <w:rPr>
          <w:rFonts w:ascii="Times New Roman" w:hAnsi="Times New Roman"/>
          <w:sz w:val="28"/>
        </w:rPr>
        <w:t xml:space="preserve">2) непредставление получателями субсидии, формирующими фонд капитального ремонта на специальных счетах, документов, приведенных в пункте 2.6.1 </w:t>
      </w:r>
      <w:hyperlink r:id="rId16" w:tooltip="’’ОБ УТВЕРЖДЕНИИ ПОРЯДКА ПРЕДОСТАВЛЕНИЯ МУНИЦИПАЛЬНОЙ ПОДДЕРЖКИ НА ДОЛЕВОЕ ФИНАНСИРОВАНИЕ ПРОВЕДЕНИЯ КАПИТАЛЬНОГО ...’’Постановление Администрации города Югорска Ханты-Мансийского автономного округа - Югры от 19.09.2017 N 2255Статус: действует" w:history="1">
        <w:r>
          <w:rPr>
            <w:rFonts w:ascii="Times New Roman" w:hAnsi="Times New Roman"/>
            <w:sz w:val="28"/>
          </w:rPr>
          <w:t xml:space="preserve">настоящего Порядка </w:t>
        </w:r>
      </w:hyperlink>
      <w:r>
        <w:rPr>
          <w:rFonts w:ascii="Times New Roman" w:hAnsi="Times New Roman"/>
          <w:sz w:val="28"/>
        </w:rPr>
        <w:t>.</w:t>
      </w:r>
    </w:p>
    <w:p w:rsidR="00416FB4" w:rsidRDefault="00416FB4" w:rsidP="00416FB4">
      <w:pPr>
        <w:pStyle w:val="FORMATTEXT"/>
        <w:ind w:firstLine="568"/>
        <w:jc w:val="both"/>
        <w:rPr>
          <w:rFonts w:ascii="Times New Roman" w:hAnsi="Times New Roman"/>
          <w:sz w:val="28"/>
        </w:rPr>
      </w:pPr>
      <w:r>
        <w:rPr>
          <w:rFonts w:ascii="Times New Roman" w:hAnsi="Times New Roman"/>
          <w:sz w:val="28"/>
        </w:rPr>
        <w:t xml:space="preserve">2.5.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оператора, осуществляется в соответствии с пунктами 2.5.1 - 2.5.2 </w:t>
      </w:r>
      <w:hyperlink r:id="rId17" w:tooltip="’’ОБ УТВЕРЖДЕНИИ ПОРЯДКА ПРЕДОСТАВЛЕНИЯ МУНИЦИПАЛЬНОЙ ПОДДЕРЖКИ НА ДОЛЕВОЕ ФИНАНСИРОВАНИЕ ПРОВЕДЕНИЯ КАПИТАЛЬНОГО ...’’Постановление Администрации города Югорска Ханты-Мансийского автономного округа - Югры от 19.09.2017 N 2255Статус: действует" w:history="1">
        <w:r>
          <w:rPr>
            <w:rFonts w:ascii="Times New Roman" w:hAnsi="Times New Roman"/>
            <w:sz w:val="28"/>
          </w:rPr>
          <w:t>настоящего Порядка</w:t>
        </w:r>
      </w:hyperlink>
      <w:r>
        <w:rPr>
          <w:rFonts w:ascii="Times New Roman" w:hAnsi="Times New Roman"/>
          <w:sz w:val="28"/>
        </w:rPr>
        <w:t>.</w:t>
      </w:r>
    </w:p>
    <w:p w:rsidR="00416FB4" w:rsidRDefault="00416FB4" w:rsidP="00416FB4">
      <w:pPr>
        <w:pStyle w:val="FORMATTEXT"/>
        <w:ind w:firstLine="568"/>
        <w:jc w:val="both"/>
        <w:rPr>
          <w:rFonts w:ascii="Times New Roman" w:hAnsi="Times New Roman"/>
          <w:sz w:val="28"/>
        </w:rPr>
      </w:pPr>
      <w:r>
        <w:rPr>
          <w:rFonts w:ascii="Times New Roman" w:hAnsi="Times New Roman"/>
          <w:sz w:val="28"/>
        </w:rPr>
        <w:t>2.5.1. Средства бюджета муниципального образования «Мещеряковское сельское поселение» перечисляются администрацией на отдельный банковский счет оператора после заключения договора между администрацией и оператором в соответствии с решением о распределении субсидии.</w:t>
      </w:r>
    </w:p>
    <w:p w:rsidR="00416FB4" w:rsidRDefault="00416FB4" w:rsidP="00416FB4">
      <w:pPr>
        <w:pStyle w:val="FORMATTEXT"/>
        <w:ind w:firstLine="568"/>
        <w:jc w:val="both"/>
        <w:rPr>
          <w:rFonts w:ascii="Times New Roman" w:hAnsi="Times New Roman"/>
          <w:sz w:val="28"/>
        </w:rPr>
      </w:pPr>
      <w:r>
        <w:rPr>
          <w:rFonts w:ascii="Times New Roman" w:hAnsi="Times New Roman"/>
          <w:sz w:val="28"/>
        </w:rPr>
        <w:t>2.5.2. В случае выявления фактов нарушения условий, предоставления субсидии, предусмотренных пунктом 4.6 настоящего Порядка, а также возникновения экономии субсидии, полученной в результате проведения конкурсов по отбору подрядных организаций, неиспользуемые средства перечисляются по согласованию в доход бюджета муниципального образования «Мещеряковское сельское поселение».</w:t>
      </w:r>
    </w:p>
    <w:p w:rsidR="00416FB4" w:rsidRDefault="00416FB4" w:rsidP="00416FB4">
      <w:pPr>
        <w:pStyle w:val="FORMATTEXT"/>
        <w:ind w:firstLine="568"/>
        <w:jc w:val="both"/>
        <w:rPr>
          <w:rFonts w:ascii="Times New Roman" w:hAnsi="Times New Roman"/>
          <w:sz w:val="28"/>
        </w:rPr>
      </w:pPr>
      <w:r>
        <w:rPr>
          <w:rFonts w:ascii="Times New Roman" w:hAnsi="Times New Roman"/>
          <w:sz w:val="28"/>
        </w:rPr>
        <w:t xml:space="preserve">2.6.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2.6.1 - 2.6.3 </w:t>
      </w:r>
      <w:hyperlink r:id="rId18" w:tooltip="’’ОБ УТВЕРЖДЕНИИ ПОРЯДКА ПРЕДОСТАВЛЕНИЯ МУНИЦИПАЛЬНОЙ ПОДДЕРЖКИ НА ДОЛЕВОЕ ФИНАНСИРОВАНИЕ ПРОВЕДЕНИЯ КАПИТАЛЬНОГО ...’’Постановление Администрации города Югорска Ханты-Мансийского автономного округа - Югры от 19.09.2017 N 2255Статус: действует" w:history="1">
        <w:r>
          <w:rPr>
            <w:rFonts w:ascii="Times New Roman" w:hAnsi="Times New Roman"/>
            <w:sz w:val="28"/>
          </w:rPr>
          <w:t xml:space="preserve">настоящего Порядка </w:t>
        </w:r>
      </w:hyperlink>
      <w:r>
        <w:rPr>
          <w:rFonts w:ascii="Times New Roman" w:hAnsi="Times New Roman"/>
          <w:sz w:val="28"/>
        </w:rPr>
        <w:t>.</w:t>
      </w:r>
    </w:p>
    <w:p w:rsidR="00416FB4" w:rsidRDefault="00416FB4" w:rsidP="00416FB4">
      <w:pPr>
        <w:pStyle w:val="FORMATTEXT"/>
        <w:ind w:firstLine="568"/>
        <w:jc w:val="both"/>
        <w:rPr>
          <w:rFonts w:ascii="Times New Roman" w:hAnsi="Times New Roman"/>
          <w:sz w:val="28"/>
        </w:rPr>
      </w:pPr>
      <w:r>
        <w:rPr>
          <w:rFonts w:ascii="Times New Roman" w:hAnsi="Times New Roman"/>
          <w:sz w:val="28"/>
        </w:rPr>
        <w:t>2.6.1.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администрацию:</w:t>
      </w:r>
    </w:p>
    <w:p w:rsidR="00416FB4" w:rsidRDefault="00416FB4" w:rsidP="00416FB4">
      <w:pPr>
        <w:pStyle w:val="FORMATTEXT"/>
        <w:ind w:firstLine="568"/>
        <w:jc w:val="both"/>
        <w:rPr>
          <w:rFonts w:ascii="Times New Roman" w:hAnsi="Times New Roman"/>
          <w:sz w:val="28"/>
        </w:rPr>
      </w:pPr>
      <w:r>
        <w:rPr>
          <w:rFonts w:ascii="Times New Roman" w:hAnsi="Times New Roman"/>
          <w:sz w:val="28"/>
        </w:rPr>
        <w:t>1) уведомление об открытии таких счетов с указанием их реквизитов;</w:t>
      </w:r>
    </w:p>
    <w:p w:rsidR="00416FB4" w:rsidRDefault="00416FB4" w:rsidP="00416FB4">
      <w:pPr>
        <w:pStyle w:val="FORMATTEXT"/>
        <w:ind w:firstLine="568"/>
        <w:jc w:val="both"/>
        <w:rPr>
          <w:rFonts w:ascii="Times New Roman" w:hAnsi="Times New Roman"/>
          <w:sz w:val="28"/>
        </w:rPr>
      </w:pPr>
      <w:r>
        <w:rPr>
          <w:rFonts w:ascii="Times New Roman" w:hAnsi="Times New Roman"/>
          <w:sz w:val="28"/>
        </w:rPr>
        <w:t xml:space="preserve">2) решение о проведении капитального ремонта, которое принято в соответствии с требованиями </w:t>
      </w:r>
      <w:hyperlink r:id="rId19" w:tooltip="’’Жилищный кодекс Российской Федерации (с изменениями на 31 декабря 2017 года) (редакция, действующая с 11 января 2018 года)’’Кодекс РФ от 29.12.2004 N 188-ФЗСтатус: действующая редакция (действ. с 11.01.2018)" w:history="1">
        <w:r>
          <w:rPr>
            <w:rFonts w:ascii="Times New Roman" w:hAnsi="Times New Roman"/>
            <w:sz w:val="28"/>
          </w:rPr>
          <w:t xml:space="preserve">статьи 189 </w:t>
        </w:r>
      </w:hyperlink>
      <w:hyperlink r:id="rId20" w:tooltip="’’Жилищный кодекс Российской Федерации (с изменениями на 31 декабря 2017 года) (редакция, действующая с 11 января 2018 года)’’Кодекс РФ от 29.12.2004 N 188-ФЗСтатус: действующая редакция (действ. с 11.01.2018)" w:history="1">
        <w:r>
          <w:rPr>
            <w:rFonts w:ascii="Times New Roman" w:hAnsi="Times New Roman"/>
            <w:sz w:val="28"/>
          </w:rPr>
          <w:t xml:space="preserve">Жилищного кодекса Российской Федерации </w:t>
        </w:r>
      </w:hyperlink>
      <w:r>
        <w:rPr>
          <w:rFonts w:ascii="Times New Roman" w:hAnsi="Times New Roman"/>
          <w:sz w:val="28"/>
        </w:rPr>
        <w:t>,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p>
    <w:p w:rsidR="00416FB4" w:rsidRDefault="00416FB4" w:rsidP="00416FB4">
      <w:pPr>
        <w:pStyle w:val="FORMATTEXT"/>
        <w:ind w:firstLine="568"/>
        <w:jc w:val="both"/>
        <w:rPr>
          <w:rFonts w:ascii="Times New Roman" w:hAnsi="Times New Roman"/>
          <w:sz w:val="28"/>
        </w:rPr>
      </w:pPr>
      <w:r>
        <w:rPr>
          <w:rFonts w:ascii="Times New Roman" w:hAnsi="Times New Roman"/>
          <w:sz w:val="28"/>
        </w:rPr>
        <w:t xml:space="preserve">3) утвержденная в соответствии с требованиями </w:t>
      </w:r>
      <w:hyperlink r:id="rId21" w:tooltip="’’Жилищный кодекс Российской Федерации (с изменениями на 31 декабря 2017 года) (редакция, действующая с 11 января 2018 года)’’Кодекс РФ от 29.12.2004 N 188-ФЗСтатус: действующая редакция (действ. с 11.01.2018)" w:history="1">
        <w:r>
          <w:rPr>
            <w:rFonts w:ascii="Times New Roman" w:hAnsi="Times New Roman"/>
            <w:sz w:val="28"/>
          </w:rPr>
          <w:t xml:space="preserve">статьи 189 </w:t>
        </w:r>
      </w:hyperlink>
      <w:r>
        <w:rPr>
          <w:rFonts w:ascii="Times New Roman" w:hAnsi="Times New Roman"/>
          <w:sz w:val="28"/>
        </w:rPr>
        <w:t xml:space="preserve"> </w:t>
      </w:r>
      <w:hyperlink r:id="rId22" w:tooltip="’’Жилищный кодекс Российской Федерации (с изменениями на 31 декабря 2017 года) (редакция, действующая с 11 января 2018 года)’’Кодекс РФ от 29.12.2004 N 188-ФЗСтатус: действующая редакция (действ. с 11.01.2018)" w:history="1">
        <w:r>
          <w:rPr>
            <w:rFonts w:ascii="Times New Roman" w:hAnsi="Times New Roman"/>
            <w:sz w:val="28"/>
          </w:rPr>
          <w:t xml:space="preserve">Жилищного кодекса Российской Федерации </w:t>
        </w:r>
      </w:hyperlink>
      <w:r>
        <w:rPr>
          <w:rFonts w:ascii="Times New Roman" w:hAnsi="Times New Roman"/>
          <w:sz w:val="28"/>
        </w:rPr>
        <w:t xml:space="preserve"> смета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 установленной Правительством Ростовской области на текущий год.</w:t>
      </w:r>
    </w:p>
    <w:p w:rsidR="00416FB4" w:rsidRDefault="00416FB4" w:rsidP="00416FB4">
      <w:pPr>
        <w:pStyle w:val="FORMATTEXT"/>
        <w:ind w:firstLine="568"/>
        <w:jc w:val="both"/>
        <w:rPr>
          <w:rFonts w:ascii="Times New Roman" w:hAnsi="Times New Roman"/>
          <w:sz w:val="28"/>
        </w:rPr>
      </w:pPr>
      <w:r>
        <w:rPr>
          <w:rFonts w:ascii="Times New Roman" w:hAnsi="Times New Roman"/>
          <w:sz w:val="28"/>
        </w:rPr>
        <w:lastRenderedPageBreak/>
        <w:t xml:space="preserve">2.6.2. В течение 5 (пяти) рабочих дней со дня поступления документов, указанных в пункте 2.6.1 </w:t>
      </w:r>
      <w:hyperlink r:id="rId23" w:tooltip="’’ОБ УТВЕРЖДЕНИИ ПОРЯДКА ПРЕДОСТАВЛЕНИЯ МУНИЦИПАЛЬНОЙ ПОДДЕРЖКИ НА ДОЛЕВОЕ ФИНАНСИРОВАНИЕ ПРОВЕДЕНИЯ КАПИТАЛЬНОГО ...’’Постановление Администрации города Югорска Ханты-Мансийского автономного округа - Югры от 19.09.2017 N 2255Статус: действует" w:history="1">
        <w:r>
          <w:rPr>
            <w:rFonts w:ascii="Times New Roman" w:hAnsi="Times New Roman"/>
            <w:sz w:val="28"/>
          </w:rPr>
          <w:t xml:space="preserve">настоящего Порядка </w:t>
        </w:r>
      </w:hyperlink>
      <w:r>
        <w:rPr>
          <w:rFonts w:ascii="Times New Roman" w:hAnsi="Times New Roman"/>
          <w:sz w:val="28"/>
        </w:rPr>
        <w:t>, администрация заключает договор с получателем субсидии и перечисляет средства, предусмотренные на проведение капитального ремонта соответствующего многоквартирного дома.</w:t>
      </w:r>
    </w:p>
    <w:p w:rsidR="00416FB4" w:rsidRDefault="00416FB4" w:rsidP="00416FB4">
      <w:pPr>
        <w:pStyle w:val="FORMATTEXT"/>
        <w:ind w:firstLine="568"/>
        <w:jc w:val="both"/>
        <w:rPr>
          <w:rFonts w:ascii="Times New Roman" w:hAnsi="Times New Roman"/>
          <w:sz w:val="28"/>
        </w:rPr>
      </w:pPr>
      <w:r>
        <w:rPr>
          <w:rFonts w:ascii="Times New Roman" w:hAnsi="Times New Roman"/>
          <w:sz w:val="28"/>
        </w:rPr>
        <w:t xml:space="preserve">2.6.3. В случае выявления фактов нарушения условий предоставления субсидии, предусмотренных пунктом 4.6 </w:t>
      </w:r>
      <w:hyperlink r:id="rId24" w:tooltip="’’ОБ УТВЕРЖДЕНИИ ПОРЯДКА ПРЕДОСТАВЛЕНИЯ МУНИЦИПАЛЬНОЙ ПОДДЕРЖКИ НА ДОЛЕВОЕ ФИНАНСИРОВАНИЕ ПРОВЕДЕНИЯ КАПИТАЛЬНОГО ...’’Постановление Администрации города Югорска Ханты-Мансийского автономного округа - Югры от 19.09.2017 N 2255Статус: действует" w:history="1">
        <w:r>
          <w:rPr>
            <w:rFonts w:ascii="Times New Roman" w:hAnsi="Times New Roman"/>
            <w:sz w:val="28"/>
          </w:rPr>
          <w:t>настоящего Порядка</w:t>
        </w:r>
      </w:hyperlink>
      <w:r>
        <w:rPr>
          <w:rFonts w:ascii="Times New Roman" w:hAnsi="Times New Roman"/>
          <w:sz w:val="28"/>
        </w:rPr>
        <w:t>, а также в 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бюджета муниципального образования «Мещеряковское сельское поселение».</w:t>
      </w:r>
    </w:p>
    <w:p w:rsidR="00416FB4" w:rsidRDefault="00416FB4" w:rsidP="00416FB4">
      <w:pPr>
        <w:pStyle w:val="FORMATTEXT"/>
        <w:ind w:firstLine="568"/>
        <w:jc w:val="both"/>
        <w:rPr>
          <w:rFonts w:ascii="Times New Roman" w:hAnsi="Times New Roman"/>
          <w:sz w:val="28"/>
        </w:rPr>
      </w:pPr>
      <w:r>
        <w:rPr>
          <w:rFonts w:ascii="Times New Roman" w:hAnsi="Times New Roman"/>
          <w:sz w:val="28"/>
        </w:rPr>
        <w:t>2.7. 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многоквартирного дома, согласованных с администрацией и подписанных лицами, которые уполномочены действовать от имени собственников помещений в многоквартирном доме.</w:t>
      </w:r>
    </w:p>
    <w:p w:rsidR="00416FB4" w:rsidRDefault="00416FB4" w:rsidP="00416FB4">
      <w:pPr>
        <w:pStyle w:val="FORMATTEXT"/>
        <w:ind w:firstLine="568"/>
        <w:jc w:val="both"/>
        <w:rPr>
          <w:rFonts w:ascii="Times New Roman" w:hAnsi="Times New Roman"/>
          <w:sz w:val="28"/>
        </w:rPr>
      </w:pPr>
      <w:r>
        <w:rPr>
          <w:rFonts w:ascii="Times New Roman" w:hAnsi="Times New Roman"/>
          <w:sz w:val="28"/>
        </w:rPr>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416FB4" w:rsidRDefault="00416FB4" w:rsidP="00416FB4">
      <w:pPr>
        <w:pStyle w:val="FORMATTEXT"/>
        <w:ind w:firstLine="568"/>
        <w:jc w:val="both"/>
        <w:rPr>
          <w:rFonts w:ascii="Times New Roman" w:hAnsi="Times New Roman"/>
          <w:sz w:val="28"/>
        </w:rPr>
      </w:pPr>
      <w:r>
        <w:rPr>
          <w:rFonts w:ascii="Times New Roman" w:hAnsi="Times New Roman"/>
          <w:sz w:val="28"/>
        </w:rPr>
        <w:t>2.8. Отказ администрации в согласовании акта приемки услуг и (или) работ по капитальному ремонту многоквартирного дома допускается в случаях предъявления для оплаты работ, не предусмотренных краткосрочным планом, а также в случае превышения ранее утвержденной сметы на капитальный ремонт этого дома.</w:t>
      </w:r>
    </w:p>
    <w:p w:rsidR="00416FB4" w:rsidRDefault="00416FB4" w:rsidP="00416FB4">
      <w:pPr>
        <w:pStyle w:val="HEADERTEXT0"/>
        <w:jc w:val="center"/>
        <w:rPr>
          <w:rFonts w:ascii="Times New Roman" w:hAnsi="Times New Roman"/>
          <w:b/>
          <w:color w:val="000000"/>
          <w:sz w:val="28"/>
        </w:rPr>
      </w:pPr>
      <w:r>
        <w:rPr>
          <w:rFonts w:ascii="Times New Roman" w:hAnsi="Times New Roman"/>
          <w:b/>
          <w:color w:val="000000"/>
          <w:sz w:val="28"/>
        </w:rPr>
        <w:t xml:space="preserve">3. Требования к отчетности о расходовании субсидии </w:t>
      </w:r>
    </w:p>
    <w:p w:rsidR="00416FB4" w:rsidRDefault="00416FB4" w:rsidP="00416FB4">
      <w:pPr>
        <w:pStyle w:val="FORMATTEXT"/>
        <w:ind w:firstLine="568"/>
        <w:jc w:val="both"/>
        <w:rPr>
          <w:rFonts w:ascii="Times New Roman" w:hAnsi="Times New Roman"/>
          <w:sz w:val="28"/>
        </w:rPr>
      </w:pPr>
      <w:r>
        <w:rPr>
          <w:rFonts w:ascii="Times New Roman" w:hAnsi="Times New Roman"/>
          <w:sz w:val="28"/>
        </w:rPr>
        <w:t xml:space="preserve">Получатели субсидий ежеквартально, в срок не позднее последнего рабочего дня месяца, следующего за отчетным кварталом, представляют в администрацию финансовый отчет о целевом использовании денежных средств по форме предусмотренной договором, с </w:t>
      </w:r>
      <w:hyperlink r:id="rId25" w:tooltip="’’ОБ УТВЕРЖДЕНИИ ПОРЯДКА ПРЕДОСТАВЛЕНИЯ МУНИЦИПАЛЬНОЙ ПОДДЕРЖКИ НА ДОЛЕВОЕ ФИНАНСИРОВАНИЕ ПРОВЕДЕНИЯ КАПИТАЛЬНОГО ...’’Постановление Администрации города Югорска Ханты-Мансийского автономного округа - Югры от 19.09.2017 N 2255Статус: действует" w:history="1">
        <w:r>
          <w:rPr>
            <w:rFonts w:ascii="Times New Roman" w:hAnsi="Times New Roman"/>
            <w:sz w:val="28"/>
          </w:rPr>
          <w:t xml:space="preserve">приложением </w:t>
        </w:r>
      </w:hyperlink>
      <w:r>
        <w:rPr>
          <w:rFonts w:ascii="Times New Roman" w:hAnsi="Times New Roman"/>
          <w:sz w:val="28"/>
        </w:rPr>
        <w:t xml:space="preserve">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 о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416FB4" w:rsidRDefault="00416FB4" w:rsidP="00416FB4">
      <w:pPr>
        <w:pStyle w:val="HEADERTEXT0"/>
        <w:jc w:val="center"/>
        <w:rPr>
          <w:rFonts w:ascii="Times New Roman" w:hAnsi="Times New Roman"/>
          <w:b/>
          <w:color w:val="000000"/>
          <w:sz w:val="28"/>
        </w:rPr>
      </w:pPr>
      <w:r>
        <w:rPr>
          <w:rFonts w:ascii="Times New Roman" w:hAnsi="Times New Roman"/>
          <w:b/>
          <w:color w:val="000000"/>
          <w:sz w:val="28"/>
        </w:rPr>
        <w:t xml:space="preserve">4. Требования об осуществлении контроля за соблюдением условий, целей и порядка предоставления субсидии и ответственности за их нарушение </w:t>
      </w:r>
    </w:p>
    <w:p w:rsidR="00416FB4" w:rsidRDefault="00416FB4" w:rsidP="00416FB4">
      <w:pPr>
        <w:pStyle w:val="FORMATTEXT"/>
        <w:ind w:firstLine="568"/>
        <w:jc w:val="both"/>
        <w:rPr>
          <w:rFonts w:ascii="Times New Roman" w:hAnsi="Times New Roman"/>
          <w:sz w:val="28"/>
        </w:rPr>
      </w:pPr>
      <w:r>
        <w:rPr>
          <w:rFonts w:ascii="Times New Roman" w:hAnsi="Times New Roman"/>
          <w:sz w:val="28"/>
        </w:rPr>
        <w:t>4.1. Субсидия подлежит возврату в бюджет муниципального образования «Мещеряковское сельское поселение» в следующих случаях:</w:t>
      </w:r>
    </w:p>
    <w:p w:rsidR="00416FB4" w:rsidRDefault="00416FB4" w:rsidP="00416FB4">
      <w:pPr>
        <w:pStyle w:val="FORMATTEXT"/>
        <w:ind w:firstLine="568"/>
        <w:jc w:val="both"/>
        <w:rPr>
          <w:rFonts w:ascii="Times New Roman" w:hAnsi="Times New Roman"/>
          <w:sz w:val="28"/>
        </w:rPr>
      </w:pPr>
      <w:r>
        <w:rPr>
          <w:rFonts w:ascii="Times New Roman" w:hAnsi="Times New Roman"/>
          <w:sz w:val="28"/>
        </w:rPr>
        <w:t>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416FB4" w:rsidRDefault="00416FB4" w:rsidP="00416FB4">
      <w:pPr>
        <w:pStyle w:val="FORMATTEXT"/>
        <w:ind w:firstLine="568"/>
        <w:jc w:val="both"/>
        <w:rPr>
          <w:rFonts w:ascii="Times New Roman" w:hAnsi="Times New Roman"/>
          <w:sz w:val="28"/>
        </w:rPr>
      </w:pPr>
      <w:r>
        <w:rPr>
          <w:rFonts w:ascii="Times New Roman" w:hAnsi="Times New Roman"/>
          <w:sz w:val="28"/>
        </w:rPr>
        <w:t>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416FB4" w:rsidRDefault="00416FB4" w:rsidP="00416FB4">
      <w:pPr>
        <w:pStyle w:val="FORMATTEXT"/>
        <w:ind w:firstLine="568"/>
        <w:jc w:val="both"/>
        <w:rPr>
          <w:rFonts w:ascii="Times New Roman" w:hAnsi="Times New Roman"/>
          <w:sz w:val="28"/>
        </w:rPr>
      </w:pPr>
      <w:r>
        <w:rPr>
          <w:rFonts w:ascii="Times New Roman" w:hAnsi="Times New Roman"/>
          <w:sz w:val="28"/>
        </w:rPr>
        <w:t xml:space="preserve">3) неисполнения и (или) ненадлежащего исполнения получателем субсидии обязательств, предусмотренных договором, в том числе некачественного оказания </w:t>
      </w:r>
      <w:r>
        <w:rPr>
          <w:rFonts w:ascii="Times New Roman" w:hAnsi="Times New Roman"/>
          <w:sz w:val="28"/>
        </w:rPr>
        <w:lastRenderedPageBreak/>
        <w:t>услуг населению муниципального образования «Мещеряковское сельское поселение»;</w:t>
      </w:r>
    </w:p>
    <w:p w:rsidR="00416FB4" w:rsidRDefault="00416FB4" w:rsidP="00416FB4">
      <w:pPr>
        <w:pStyle w:val="FORMATTEXT"/>
        <w:ind w:firstLine="568"/>
        <w:jc w:val="both"/>
        <w:rPr>
          <w:rFonts w:ascii="Times New Roman" w:hAnsi="Times New Roman"/>
          <w:sz w:val="28"/>
        </w:rPr>
      </w:pPr>
      <w:r>
        <w:rPr>
          <w:rFonts w:ascii="Times New Roman" w:hAnsi="Times New Roman"/>
          <w:sz w:val="28"/>
        </w:rPr>
        <w:t>4) выявления факта предоставления недостоверных сведений для получения средств и (или) документов, подтверждающих затраты;</w:t>
      </w:r>
    </w:p>
    <w:p w:rsidR="00416FB4" w:rsidRDefault="00416FB4" w:rsidP="00416FB4">
      <w:pPr>
        <w:pStyle w:val="FORMATTEXT"/>
        <w:ind w:firstLine="568"/>
        <w:jc w:val="both"/>
        <w:rPr>
          <w:rFonts w:ascii="Times New Roman" w:hAnsi="Times New Roman"/>
          <w:sz w:val="28"/>
        </w:rPr>
      </w:pPr>
      <w:r>
        <w:rPr>
          <w:rFonts w:ascii="Times New Roman" w:hAnsi="Times New Roman"/>
          <w:sz w:val="28"/>
        </w:rPr>
        <w:t>5) реорганизации или банкротства получателя субсидии;</w:t>
      </w:r>
    </w:p>
    <w:p w:rsidR="00416FB4" w:rsidRDefault="00416FB4" w:rsidP="00416FB4">
      <w:pPr>
        <w:pStyle w:val="FORMATTEXT"/>
        <w:ind w:firstLine="568"/>
        <w:jc w:val="both"/>
        <w:rPr>
          <w:rFonts w:ascii="Times New Roman" w:hAnsi="Times New Roman"/>
          <w:sz w:val="28"/>
        </w:rPr>
      </w:pPr>
      <w:r>
        <w:rPr>
          <w:rFonts w:ascii="Times New Roman" w:hAnsi="Times New Roman"/>
          <w:sz w:val="28"/>
        </w:rPr>
        <w:t>6) 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p>
    <w:p w:rsidR="00416FB4" w:rsidRDefault="00416FB4" w:rsidP="00416FB4">
      <w:pPr>
        <w:pStyle w:val="FORMATTEXT"/>
        <w:ind w:firstLine="568"/>
        <w:jc w:val="both"/>
        <w:rPr>
          <w:rFonts w:ascii="Times New Roman" w:hAnsi="Times New Roman"/>
          <w:sz w:val="28"/>
        </w:rPr>
      </w:pPr>
      <w:r>
        <w:rPr>
          <w:rFonts w:ascii="Times New Roman" w:hAnsi="Times New Roman"/>
          <w:sz w:val="28"/>
        </w:rPr>
        <w:t>7) в иных случаях, предусмотренных действующим законодательством.</w:t>
      </w:r>
    </w:p>
    <w:p w:rsidR="00416FB4" w:rsidRDefault="00416FB4" w:rsidP="00416FB4">
      <w:pPr>
        <w:pStyle w:val="FORMATTEXT"/>
        <w:ind w:firstLine="568"/>
        <w:jc w:val="both"/>
        <w:rPr>
          <w:rFonts w:ascii="Times New Roman" w:hAnsi="Times New Roman"/>
          <w:sz w:val="28"/>
        </w:rPr>
      </w:pPr>
      <w:r>
        <w:rPr>
          <w:rFonts w:ascii="Times New Roman" w:hAnsi="Times New Roman"/>
          <w:sz w:val="28"/>
        </w:rPr>
        <w:t>4.2. Факт нецелевого использования субсидии или невыполнения условий, предусмотренных Договором о предоставлении субсидии, устанавливается актом проверки, в котором указываются выявленные нарушения и сроки их устранения.</w:t>
      </w:r>
    </w:p>
    <w:p w:rsidR="00416FB4" w:rsidRDefault="00416FB4" w:rsidP="00416FB4">
      <w:pPr>
        <w:pStyle w:val="FORMATTEXT"/>
        <w:ind w:firstLine="568"/>
        <w:jc w:val="both"/>
        <w:rPr>
          <w:rFonts w:ascii="Times New Roman" w:hAnsi="Times New Roman"/>
          <w:sz w:val="28"/>
        </w:rPr>
      </w:pPr>
      <w:r>
        <w:rPr>
          <w:rFonts w:ascii="Times New Roman" w:hAnsi="Times New Roman"/>
          <w:sz w:val="28"/>
        </w:rPr>
        <w:t>4.3. Возврат денежных средств осуществляется получателем субсидии в течение 10 (десяти) рабочих дней с момента получения акта проверки.</w:t>
      </w:r>
    </w:p>
    <w:p w:rsidR="00416FB4" w:rsidRDefault="00416FB4" w:rsidP="00416FB4">
      <w:pPr>
        <w:pStyle w:val="FORMATTEXT"/>
        <w:ind w:firstLine="568"/>
        <w:jc w:val="both"/>
        <w:rPr>
          <w:rFonts w:ascii="Times New Roman" w:hAnsi="Times New Roman"/>
          <w:sz w:val="28"/>
        </w:rPr>
      </w:pPr>
      <w:r>
        <w:rPr>
          <w:rFonts w:ascii="Times New Roman" w:hAnsi="Times New Roman"/>
          <w:sz w:val="28"/>
        </w:rPr>
        <w:t xml:space="preserve">4.4. Возврат в текущем финансовом году получателем субсидии остатков субсидии, не использованных в отчетном финансовом году, в случаях, предусмотренных договором, указанном в пункте 2.1 </w:t>
      </w:r>
      <w:hyperlink r:id="rId26" w:tooltip="’’ОБ УТВЕРЖДЕНИИ ПОРЯДКА ПРЕДОСТАВЛЕНИЯ МУНИЦИПАЛЬНОЙ ПОДДЕРЖКИ НА ДОЛЕВОЕ ФИНАНСИРОВАНИЕ ПРОВЕДЕНИЯ КАПИТАЛЬНОГО ...’’Постановление Администрации города Югорска Ханты-Мансийского автономного округа - Югры от 19.09.2017 N 2255Статус: действует" w:history="1">
        <w:r>
          <w:rPr>
            <w:rFonts w:ascii="Times New Roman" w:hAnsi="Times New Roman"/>
            <w:sz w:val="28"/>
          </w:rPr>
          <w:t>настоящего Порядка</w:t>
        </w:r>
      </w:hyperlink>
      <w:r>
        <w:rPr>
          <w:rFonts w:ascii="Times New Roman" w:hAnsi="Times New Roman"/>
          <w:sz w:val="28"/>
        </w:rPr>
        <w:t>, осуществляется получателем субсидии в течение 10 (десяти) рабочих дней со дня предоставления им установленной отчетности.</w:t>
      </w:r>
    </w:p>
    <w:p w:rsidR="00416FB4" w:rsidRDefault="00416FB4" w:rsidP="00416FB4">
      <w:pPr>
        <w:pStyle w:val="FORMATTEXT"/>
        <w:ind w:firstLine="568"/>
        <w:jc w:val="both"/>
        <w:rPr>
          <w:rFonts w:ascii="Times New Roman" w:hAnsi="Times New Roman"/>
          <w:sz w:val="28"/>
        </w:rPr>
      </w:pPr>
      <w:r>
        <w:rPr>
          <w:rFonts w:ascii="Times New Roman" w:hAnsi="Times New Roman"/>
          <w:sz w:val="28"/>
        </w:rPr>
        <w:t>4.5.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416FB4" w:rsidRDefault="00416FB4" w:rsidP="00416FB4">
      <w:pPr>
        <w:pStyle w:val="FORMATTEXT"/>
        <w:ind w:firstLine="568"/>
        <w:jc w:val="both"/>
        <w:rPr>
          <w:rFonts w:ascii="Times New Roman" w:hAnsi="Times New Roman"/>
          <w:sz w:val="28"/>
        </w:rPr>
      </w:pPr>
      <w:r>
        <w:rPr>
          <w:rFonts w:ascii="Times New Roman" w:hAnsi="Times New Roman"/>
          <w:sz w:val="28"/>
        </w:rPr>
        <w:t>4.6. Обязательные проверки соблюдения условий, целей и порядка предоставления субсидии ее получателями осуществляются администрацией и органами муниципального финансового контроля в порядке, определенном муниципальными правовыми актами.</w:t>
      </w:r>
    </w:p>
    <w:p w:rsidR="00416FB4" w:rsidRDefault="00416FB4" w:rsidP="00416FB4">
      <w:pPr>
        <w:pStyle w:val="FORMATTEXT"/>
        <w:ind w:firstLine="568"/>
        <w:jc w:val="both"/>
        <w:rPr>
          <w:rFonts w:ascii="Times New Roman" w:hAnsi="Times New Roman"/>
          <w:sz w:val="28"/>
        </w:rPr>
      </w:pPr>
      <w:r>
        <w:rPr>
          <w:rFonts w:ascii="Times New Roman" w:hAnsi="Times New Roman"/>
          <w:sz w:val="28"/>
        </w:rPr>
        <w:t>4.7.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416FB4" w:rsidRDefault="00416FB4" w:rsidP="00416FB4">
      <w:pPr>
        <w:pStyle w:val="FORMATTEXT"/>
        <w:ind w:firstLine="568"/>
        <w:jc w:val="both"/>
        <w:rPr>
          <w:rFonts w:ascii="Times New Roman" w:hAnsi="Times New Roman"/>
          <w:sz w:val="28"/>
        </w:rPr>
      </w:pPr>
      <w:r>
        <w:rPr>
          <w:rFonts w:ascii="Times New Roman" w:hAnsi="Times New Roman"/>
          <w:sz w:val="28"/>
        </w:rPr>
        <w:t xml:space="preserve">4.8. Получатель субсидии несет полную ответственность за недостоверность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 </w:t>
      </w:r>
    </w:p>
    <w:p w:rsidR="00416FB4" w:rsidRDefault="00416FB4" w:rsidP="00416FB4">
      <w:pPr>
        <w:pStyle w:val="FORMATTEXT"/>
        <w:rPr>
          <w:rFonts w:ascii="Times New Roman" w:hAnsi="Times New Roman"/>
          <w:sz w:val="28"/>
        </w:rPr>
      </w:pPr>
    </w:p>
    <w:p w:rsidR="00416FB4" w:rsidRDefault="00416FB4" w:rsidP="00416FB4">
      <w:pPr>
        <w:pStyle w:val="FORMATTEXT"/>
        <w:rPr>
          <w:rFonts w:ascii="Times New Roman" w:hAnsi="Times New Roman"/>
          <w:sz w:val="28"/>
        </w:rPr>
      </w:pPr>
    </w:p>
    <w:p w:rsidR="00416FB4" w:rsidRDefault="00416FB4" w:rsidP="00416FB4">
      <w:pPr>
        <w:pStyle w:val="FORMATTEXT"/>
        <w:rPr>
          <w:rFonts w:ascii="Times New Roman" w:hAnsi="Times New Roman"/>
          <w:sz w:val="28"/>
        </w:rPr>
      </w:pPr>
    </w:p>
    <w:p w:rsidR="00416FB4" w:rsidRDefault="00416FB4" w:rsidP="00416FB4">
      <w:pPr>
        <w:pStyle w:val="FORMATTEXT"/>
        <w:rPr>
          <w:rFonts w:ascii="Times New Roman" w:hAnsi="Times New Roman"/>
          <w:sz w:val="28"/>
        </w:rPr>
      </w:pPr>
    </w:p>
    <w:p w:rsidR="00416FB4" w:rsidRDefault="00416FB4" w:rsidP="00416FB4">
      <w:pPr>
        <w:pStyle w:val="FORMATTEXT"/>
        <w:rPr>
          <w:rFonts w:ascii="Times New Roman" w:hAnsi="Times New Roman"/>
          <w:sz w:val="28"/>
        </w:rPr>
      </w:pPr>
    </w:p>
    <w:p w:rsidR="00416FB4" w:rsidRDefault="00416FB4" w:rsidP="00416FB4">
      <w:pPr>
        <w:pStyle w:val="FORMATTEXT"/>
        <w:rPr>
          <w:rFonts w:ascii="Times New Roman" w:hAnsi="Times New Roman"/>
          <w:sz w:val="28"/>
        </w:rPr>
      </w:pPr>
    </w:p>
    <w:p w:rsidR="00416FB4" w:rsidRDefault="00416FB4" w:rsidP="00416FB4">
      <w:pPr>
        <w:pStyle w:val="FORMATTEXT"/>
        <w:rPr>
          <w:rFonts w:ascii="Times New Roman" w:hAnsi="Times New Roman"/>
          <w:sz w:val="28"/>
        </w:rPr>
      </w:pPr>
    </w:p>
    <w:p w:rsidR="00416FB4" w:rsidRDefault="00416FB4" w:rsidP="00416FB4">
      <w:pPr>
        <w:pStyle w:val="FORMATTEXT"/>
        <w:rPr>
          <w:rFonts w:ascii="Times New Roman" w:hAnsi="Times New Roman"/>
          <w:sz w:val="28"/>
        </w:rPr>
      </w:pPr>
    </w:p>
    <w:p w:rsidR="00416FB4" w:rsidRDefault="00416FB4" w:rsidP="00416FB4">
      <w:pPr>
        <w:pStyle w:val="FORMATTEXT"/>
        <w:rPr>
          <w:rFonts w:ascii="Times New Roman" w:hAnsi="Times New Roman"/>
          <w:sz w:val="28"/>
        </w:rPr>
      </w:pPr>
    </w:p>
    <w:p w:rsidR="00416FB4" w:rsidRDefault="00416FB4" w:rsidP="00416FB4">
      <w:pPr>
        <w:pStyle w:val="FORMATTEXT"/>
        <w:rPr>
          <w:rFonts w:ascii="Times New Roman" w:hAnsi="Times New Roman"/>
          <w:sz w:val="28"/>
        </w:rPr>
      </w:pPr>
    </w:p>
    <w:p w:rsidR="00416FB4" w:rsidRDefault="00416FB4" w:rsidP="00416FB4">
      <w:pPr>
        <w:pStyle w:val="FORMATTEXT"/>
        <w:rPr>
          <w:rFonts w:ascii="Times New Roman" w:hAnsi="Times New Roman"/>
          <w:sz w:val="28"/>
        </w:rPr>
      </w:pPr>
    </w:p>
    <w:p w:rsidR="00416FB4" w:rsidRDefault="00416FB4" w:rsidP="00416FB4">
      <w:pPr>
        <w:pStyle w:val="FORMATTEXT"/>
        <w:rPr>
          <w:rFonts w:ascii="Times New Roman" w:hAnsi="Times New Roman"/>
          <w:sz w:val="28"/>
        </w:rPr>
      </w:pPr>
    </w:p>
    <w:p w:rsidR="00416FB4" w:rsidRDefault="00416FB4" w:rsidP="00416FB4">
      <w:pPr>
        <w:pStyle w:val="FORMATTEXT"/>
        <w:ind w:left="5103"/>
        <w:jc w:val="right"/>
        <w:rPr>
          <w:rFonts w:ascii="Times New Roman" w:hAnsi="Times New Roman"/>
          <w:sz w:val="28"/>
        </w:rPr>
      </w:pPr>
      <w:r>
        <w:rPr>
          <w:rFonts w:ascii="Times New Roman" w:hAnsi="Times New Roman"/>
          <w:sz w:val="28"/>
        </w:rPr>
        <w:lastRenderedPageBreak/>
        <w:t>Приложение 2</w:t>
      </w:r>
    </w:p>
    <w:p w:rsidR="00416FB4" w:rsidRDefault="00416FB4" w:rsidP="00416FB4">
      <w:pPr>
        <w:widowControl w:val="0"/>
        <w:tabs>
          <w:tab w:val="left" w:pos="993"/>
        </w:tabs>
        <w:ind w:left="6379"/>
        <w:jc w:val="right"/>
        <w:rPr>
          <w:sz w:val="28"/>
        </w:rPr>
      </w:pPr>
      <w:r>
        <w:rPr>
          <w:sz w:val="28"/>
        </w:rPr>
        <w:t>к постановлению администрации Мещеряковского сельского поселения</w:t>
      </w:r>
    </w:p>
    <w:p w:rsidR="00416FB4" w:rsidRDefault="00416FB4" w:rsidP="00416FB4">
      <w:pPr>
        <w:widowControl w:val="0"/>
        <w:tabs>
          <w:tab w:val="left" w:pos="993"/>
        </w:tabs>
        <w:ind w:left="6379"/>
        <w:jc w:val="right"/>
        <w:rPr>
          <w:sz w:val="28"/>
        </w:rPr>
      </w:pPr>
      <w:r>
        <w:rPr>
          <w:sz w:val="28"/>
        </w:rPr>
        <w:t xml:space="preserve"> от 24.01.2024 г. № 6</w:t>
      </w:r>
    </w:p>
    <w:p w:rsidR="00416FB4" w:rsidRDefault="00416FB4" w:rsidP="00416FB4">
      <w:pPr>
        <w:pStyle w:val="headertext"/>
        <w:spacing w:after="240"/>
        <w:jc w:val="center"/>
        <w:rPr>
          <w:b/>
          <w:sz w:val="28"/>
        </w:rPr>
      </w:pPr>
      <w:r>
        <w:rPr>
          <w:b/>
          <w:sz w:val="28"/>
        </w:rPr>
        <w:t>Перечень услуг и (или) работ по капитальному ремонту общего имущества в многоквартирном доме, расположенном на территории муниципального образования «Мещеряковское сельское поселение»</w:t>
      </w:r>
    </w:p>
    <w:p w:rsidR="00416FB4" w:rsidRDefault="00416FB4" w:rsidP="00416FB4">
      <w:pPr>
        <w:pStyle w:val="headertext"/>
        <w:spacing w:beforeAutospacing="0" w:afterAutospacing="0"/>
        <w:ind w:firstLine="709"/>
        <w:jc w:val="both"/>
        <w:rPr>
          <w:sz w:val="28"/>
        </w:rPr>
      </w:pPr>
      <w:r>
        <w:rPr>
          <w:sz w:val="28"/>
        </w:rP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а также за счет средств государственной поддержки капитального ремонта, а также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муниципального образования «Мещеряковское сельское поселение» включает:</w:t>
      </w:r>
    </w:p>
    <w:p w:rsidR="00416FB4" w:rsidRDefault="00416FB4" w:rsidP="00416FB4">
      <w:pPr>
        <w:pStyle w:val="headertext"/>
        <w:spacing w:beforeAutospacing="0" w:afterAutospacing="0"/>
        <w:ind w:firstLine="709"/>
        <w:jc w:val="both"/>
        <w:rPr>
          <w:sz w:val="28"/>
        </w:rPr>
      </w:pPr>
      <w:r>
        <w:rPr>
          <w:sz w:val="28"/>
        </w:rPr>
        <w:t>1) ремонт внутридомовых инженерных систем электро-, тепло-, газо-, водоснабжения, водоотведения;</w:t>
      </w:r>
    </w:p>
    <w:p w:rsidR="00416FB4" w:rsidRDefault="00416FB4" w:rsidP="00416FB4">
      <w:pPr>
        <w:pStyle w:val="headertext"/>
        <w:spacing w:beforeAutospacing="0" w:afterAutospacing="0"/>
        <w:ind w:firstLine="709"/>
        <w:jc w:val="both"/>
        <w:rPr>
          <w:sz w:val="28"/>
        </w:rPr>
      </w:pPr>
      <w:r>
        <w:rPr>
          <w:sz w:val="28"/>
        </w:rPr>
        <w:t>2) ремонт крыши;</w:t>
      </w:r>
    </w:p>
    <w:p w:rsidR="00416FB4" w:rsidRDefault="00416FB4" w:rsidP="00416FB4">
      <w:pPr>
        <w:pStyle w:val="headertext"/>
        <w:spacing w:beforeAutospacing="0" w:afterAutospacing="0"/>
        <w:ind w:firstLine="709"/>
        <w:jc w:val="both"/>
        <w:rPr>
          <w:sz w:val="28"/>
        </w:rPr>
      </w:pPr>
      <w:r>
        <w:rPr>
          <w:sz w:val="28"/>
        </w:rPr>
        <w:t>3) переустройство невентилируемой крыши на вентилируемую крышу, устройство выходов на кровлю;</w:t>
      </w:r>
    </w:p>
    <w:p w:rsidR="00416FB4" w:rsidRDefault="00416FB4" w:rsidP="00416FB4">
      <w:pPr>
        <w:pStyle w:val="headertext"/>
        <w:spacing w:beforeAutospacing="0" w:afterAutospacing="0"/>
        <w:ind w:firstLine="709"/>
        <w:jc w:val="both"/>
        <w:rPr>
          <w:sz w:val="28"/>
        </w:rPr>
      </w:pPr>
      <w:r>
        <w:rPr>
          <w:sz w:val="28"/>
        </w:rPr>
        <w:t>4) ремонт подвальных помещений, относящихся к общему имуществу в многоквартирном доме;</w:t>
      </w:r>
    </w:p>
    <w:p w:rsidR="00416FB4" w:rsidRDefault="00416FB4" w:rsidP="00416FB4">
      <w:pPr>
        <w:pStyle w:val="headertext"/>
        <w:spacing w:beforeAutospacing="0" w:afterAutospacing="0"/>
        <w:ind w:firstLine="709"/>
        <w:jc w:val="both"/>
        <w:rPr>
          <w:sz w:val="28"/>
        </w:rPr>
      </w:pPr>
      <w:r>
        <w:rPr>
          <w:sz w:val="28"/>
        </w:rPr>
        <w:t>5) ремонт фасада;</w:t>
      </w:r>
    </w:p>
    <w:p w:rsidR="00416FB4" w:rsidRDefault="00416FB4" w:rsidP="00416FB4">
      <w:pPr>
        <w:pStyle w:val="headertext"/>
        <w:spacing w:beforeAutospacing="0" w:afterAutospacing="0"/>
        <w:ind w:firstLine="709"/>
        <w:jc w:val="both"/>
        <w:rPr>
          <w:sz w:val="28"/>
        </w:rPr>
      </w:pPr>
      <w:r>
        <w:rPr>
          <w:sz w:val="28"/>
        </w:rPr>
        <w:t>6) утепление фасадов;</w:t>
      </w:r>
    </w:p>
    <w:p w:rsidR="00416FB4" w:rsidRDefault="00416FB4" w:rsidP="00416FB4">
      <w:pPr>
        <w:pStyle w:val="headertext"/>
        <w:spacing w:beforeAutospacing="0" w:afterAutospacing="0"/>
        <w:ind w:firstLine="709"/>
        <w:jc w:val="both"/>
        <w:rPr>
          <w:sz w:val="28"/>
        </w:rPr>
      </w:pPr>
      <w:r>
        <w:rPr>
          <w:sz w:val="28"/>
        </w:rPr>
        <w:t>7) ремонт фундамента многоквартирного дома;</w:t>
      </w:r>
    </w:p>
    <w:p w:rsidR="00416FB4" w:rsidRDefault="00416FB4" w:rsidP="00416FB4">
      <w:pPr>
        <w:pStyle w:val="FORMATTEXT"/>
        <w:ind w:firstLine="568"/>
        <w:jc w:val="both"/>
        <w:rPr>
          <w:rFonts w:ascii="Times New Roman" w:hAnsi="Times New Roman"/>
          <w:sz w:val="28"/>
        </w:rPr>
      </w:pPr>
      <w:r>
        <w:rPr>
          <w:rFonts w:ascii="Times New Roman" w:hAnsi="Times New Roman"/>
          <w:sz w:val="28"/>
        </w:rPr>
        <w:t>  8)  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416FB4" w:rsidRDefault="00416FB4" w:rsidP="00416FB4">
      <w:pPr>
        <w:pStyle w:val="FORMATTEXT"/>
        <w:ind w:firstLine="568"/>
        <w:rPr>
          <w:rFonts w:ascii="Times New Roman" w:hAnsi="Times New Roman"/>
          <w:sz w:val="28"/>
        </w:rPr>
      </w:pPr>
      <w:r>
        <w:rPr>
          <w:rFonts w:ascii="Times New Roman" w:hAnsi="Times New Roman"/>
          <w:sz w:val="28"/>
        </w:rPr>
        <w:t>   9) замену чердачного перекрытия;</w:t>
      </w:r>
    </w:p>
    <w:p w:rsidR="00416FB4" w:rsidRDefault="00416FB4" w:rsidP="00416FB4">
      <w:pPr>
        <w:pStyle w:val="FORMATTEXT"/>
        <w:rPr>
          <w:rFonts w:ascii="Times New Roman" w:hAnsi="Times New Roman"/>
          <w:sz w:val="28"/>
        </w:rPr>
      </w:pPr>
      <w:r>
        <w:rPr>
          <w:rFonts w:ascii="Times New Roman" w:hAnsi="Times New Roman"/>
          <w:sz w:val="28"/>
        </w:rPr>
        <w:t>   </w:t>
      </w:r>
      <w:r>
        <w:rPr>
          <w:rFonts w:ascii="Times New Roman" w:hAnsi="Times New Roman"/>
          <w:sz w:val="28"/>
        </w:rPr>
        <w:tab/>
        <w:t> 10) усиление наружных стен (при наличии заключения специализированной организации, имеющей свидетельство о допуске к работам по обследованию строительных конструкций, зданий и сооружений, о необходимости проведения капитального ремонта по усилению наружных стен).</w:t>
      </w:r>
    </w:p>
    <w:p w:rsidR="00416FB4" w:rsidRDefault="00416FB4" w:rsidP="00416FB4">
      <w:pPr>
        <w:pStyle w:val="FORMATTEXT"/>
        <w:ind w:left="5103"/>
        <w:jc w:val="right"/>
        <w:rPr>
          <w:rFonts w:ascii="Times New Roman" w:hAnsi="Times New Roman"/>
          <w:sz w:val="22"/>
        </w:rPr>
      </w:pPr>
    </w:p>
    <w:p w:rsidR="00416FB4" w:rsidRDefault="00416FB4" w:rsidP="00416FB4">
      <w:pPr>
        <w:pStyle w:val="FORMATTEXT"/>
        <w:ind w:left="5103"/>
        <w:jc w:val="right"/>
        <w:rPr>
          <w:rFonts w:ascii="Times New Roman" w:hAnsi="Times New Roman"/>
          <w:sz w:val="22"/>
        </w:rPr>
      </w:pPr>
    </w:p>
    <w:p w:rsidR="00416FB4" w:rsidRDefault="00416FB4" w:rsidP="00416FB4">
      <w:pPr>
        <w:pStyle w:val="FORMATTEXT"/>
        <w:ind w:left="5103"/>
        <w:jc w:val="right"/>
        <w:rPr>
          <w:rFonts w:ascii="Times New Roman" w:hAnsi="Times New Roman"/>
          <w:sz w:val="22"/>
        </w:rPr>
      </w:pPr>
    </w:p>
    <w:p w:rsidR="00416FB4" w:rsidRDefault="00416FB4" w:rsidP="00416FB4">
      <w:pPr>
        <w:pStyle w:val="FORMATTEXT"/>
        <w:ind w:left="5103"/>
        <w:jc w:val="right"/>
        <w:rPr>
          <w:rFonts w:ascii="Times New Roman" w:hAnsi="Times New Roman"/>
          <w:sz w:val="22"/>
        </w:rPr>
      </w:pPr>
    </w:p>
    <w:p w:rsidR="00416FB4" w:rsidRDefault="00416FB4" w:rsidP="00416FB4">
      <w:pPr>
        <w:pStyle w:val="FORMATTEXT"/>
        <w:ind w:left="5103"/>
        <w:jc w:val="right"/>
        <w:rPr>
          <w:rFonts w:ascii="Times New Roman" w:hAnsi="Times New Roman"/>
          <w:sz w:val="22"/>
        </w:rPr>
      </w:pPr>
    </w:p>
    <w:p w:rsidR="00416FB4" w:rsidRDefault="00416FB4" w:rsidP="00416FB4">
      <w:pPr>
        <w:pStyle w:val="FORMATTEXT"/>
        <w:ind w:left="5103"/>
        <w:jc w:val="right"/>
        <w:rPr>
          <w:rFonts w:ascii="Times New Roman" w:hAnsi="Times New Roman"/>
          <w:sz w:val="22"/>
        </w:rPr>
      </w:pPr>
    </w:p>
    <w:p w:rsidR="00416FB4" w:rsidRDefault="00416FB4" w:rsidP="00416FB4">
      <w:pPr>
        <w:pStyle w:val="FORMATTEXT"/>
        <w:ind w:left="5103"/>
        <w:jc w:val="right"/>
        <w:rPr>
          <w:rFonts w:ascii="Times New Roman" w:hAnsi="Times New Roman"/>
          <w:sz w:val="22"/>
        </w:rPr>
      </w:pPr>
    </w:p>
    <w:p w:rsidR="00416FB4" w:rsidRDefault="00416FB4" w:rsidP="00416FB4">
      <w:pPr>
        <w:pStyle w:val="FORMATTEXT"/>
        <w:ind w:left="5103"/>
        <w:jc w:val="right"/>
        <w:rPr>
          <w:rFonts w:ascii="Times New Roman" w:hAnsi="Times New Roman"/>
          <w:sz w:val="22"/>
        </w:rPr>
      </w:pPr>
    </w:p>
    <w:p w:rsidR="00416FB4" w:rsidRDefault="00416FB4" w:rsidP="00416FB4">
      <w:pPr>
        <w:pStyle w:val="FORMATTEXT"/>
        <w:ind w:left="5103"/>
        <w:jc w:val="right"/>
        <w:rPr>
          <w:rFonts w:ascii="Times New Roman" w:hAnsi="Times New Roman"/>
          <w:sz w:val="22"/>
        </w:rPr>
      </w:pPr>
      <w:r w:rsidRPr="001E3432">
        <w:rPr>
          <w:rFonts w:ascii="Times New Roman" w:hAnsi="Times New Roman"/>
          <w:sz w:val="22"/>
        </w:rPr>
        <w:lastRenderedPageBreak/>
        <w:t>Приложение 3к постановлению администрации Мещеряковского</w:t>
      </w:r>
    </w:p>
    <w:p w:rsidR="00416FB4" w:rsidRPr="001E3432" w:rsidRDefault="00416FB4" w:rsidP="00416FB4">
      <w:pPr>
        <w:pStyle w:val="FORMATTEXT"/>
        <w:ind w:left="5103"/>
        <w:jc w:val="right"/>
        <w:rPr>
          <w:rFonts w:ascii="Times New Roman" w:hAnsi="Times New Roman"/>
          <w:sz w:val="22"/>
        </w:rPr>
      </w:pPr>
      <w:r w:rsidRPr="001E3432">
        <w:rPr>
          <w:rFonts w:ascii="Times New Roman" w:hAnsi="Times New Roman"/>
          <w:sz w:val="22"/>
        </w:rPr>
        <w:t xml:space="preserve"> сельского поселения </w:t>
      </w:r>
    </w:p>
    <w:p w:rsidR="00416FB4" w:rsidRPr="001E3432" w:rsidRDefault="00416FB4" w:rsidP="00416FB4">
      <w:pPr>
        <w:widowControl w:val="0"/>
        <w:tabs>
          <w:tab w:val="left" w:pos="993"/>
        </w:tabs>
        <w:ind w:left="6379"/>
        <w:jc w:val="right"/>
        <w:rPr>
          <w:sz w:val="22"/>
        </w:rPr>
      </w:pPr>
      <w:r>
        <w:rPr>
          <w:sz w:val="22"/>
        </w:rPr>
        <w:t>от 24.01.2024 г. № 6</w:t>
      </w:r>
    </w:p>
    <w:p w:rsidR="00416FB4" w:rsidRDefault="00416FB4" w:rsidP="00416FB4">
      <w:pPr>
        <w:pStyle w:val="FORMATTEXT"/>
        <w:jc w:val="right"/>
        <w:rPr>
          <w:rFonts w:ascii="Times New Roman" w:hAnsi="Times New Roman"/>
          <w:sz w:val="28"/>
        </w:rPr>
      </w:pPr>
    </w:p>
    <w:p w:rsidR="00416FB4" w:rsidRDefault="00416FB4" w:rsidP="00416FB4">
      <w:pPr>
        <w:pStyle w:val="FORMATTEXT"/>
        <w:jc w:val="both"/>
        <w:rPr>
          <w:rFonts w:ascii="Times New Roman" w:hAnsi="Times New Roman"/>
          <w:b/>
          <w:sz w:val="28"/>
        </w:rPr>
      </w:pPr>
    </w:p>
    <w:p w:rsidR="00416FB4" w:rsidRDefault="00416FB4" w:rsidP="00416FB4">
      <w:pPr>
        <w:pStyle w:val="HEADERTEXT0"/>
        <w:jc w:val="both"/>
        <w:rPr>
          <w:rFonts w:ascii="Times New Roman" w:hAnsi="Times New Roman"/>
          <w:b/>
          <w:color w:val="000000"/>
          <w:sz w:val="28"/>
        </w:rPr>
      </w:pPr>
      <w:hyperlink r:id="rId27" w:tooltip="’’ОБ УТВЕРЖДЕНИИ ПОРЯДКА ПРЕДОСТАВЛЕНИЯ МУНИЦИПАЛЬНОЙ ПОДДЕРЖКИ НА ДОЛЕВОЕ ФИНАНСИРОВАНИЕ ПРОВЕДЕНИЯ КАПИТАЛЬНОГО ...’’Постановление Администрации города Югорска Ханты-Мансийского автономного округа - Югры от 19.09.2017 N 2255Статус: действует" w:history="1">
        <w:r>
          <w:rPr>
            <w:rFonts w:ascii="Times New Roman" w:hAnsi="Times New Roman"/>
            <w:b/>
            <w:color w:val="000000"/>
            <w:sz w:val="28"/>
          </w:rPr>
          <w:t xml:space="preserve">Состав Комиссии по принятию решения о предоставлении субсидии из бюджета  муниципального образования «Мещеряковское сельское поселение» на проведение капитального ремонта общего имущества в многоквартирных домах, расположенных на территории муниципального образования «Мещеряковское сельское поселение» </w:t>
        </w:r>
      </w:hyperlink>
    </w:p>
    <w:p w:rsidR="00416FB4" w:rsidRDefault="00416FB4" w:rsidP="00416FB4">
      <w:pPr>
        <w:pStyle w:val="HEADERTEXT0"/>
        <w:jc w:val="center"/>
        <w:rPr>
          <w:rFonts w:ascii="Times New Roman" w:hAnsi="Times New Roman"/>
          <w:b/>
          <w:color w:val="000000"/>
          <w:sz w:val="28"/>
        </w:rPr>
      </w:pPr>
    </w:p>
    <w:p w:rsidR="00416FB4" w:rsidRDefault="00416FB4" w:rsidP="00416FB4">
      <w:pPr>
        <w:pStyle w:val="FORMATTEXT"/>
        <w:ind w:firstLine="568"/>
        <w:jc w:val="both"/>
        <w:rPr>
          <w:rFonts w:ascii="Times New Roman" w:hAnsi="Times New Roman"/>
          <w:sz w:val="28"/>
        </w:rPr>
      </w:pPr>
      <w:r>
        <w:rPr>
          <w:rFonts w:ascii="Times New Roman" w:hAnsi="Times New Roman"/>
          <w:sz w:val="28"/>
        </w:rPr>
        <w:t>ФИО, глава администрации муниципального образования «Мещеряковское сельское поселение»</w:t>
      </w:r>
      <w:r>
        <w:rPr>
          <w:rFonts w:ascii="Times New Roman" w:hAnsi="Times New Roman"/>
          <w:i/>
          <w:sz w:val="28"/>
        </w:rPr>
        <w:t xml:space="preserve"> </w:t>
      </w:r>
      <w:r>
        <w:rPr>
          <w:rFonts w:ascii="Times New Roman" w:hAnsi="Times New Roman"/>
          <w:sz w:val="28"/>
        </w:rPr>
        <w:t>-  председатель Комиссии;</w:t>
      </w:r>
    </w:p>
    <w:p w:rsidR="00416FB4" w:rsidRDefault="00416FB4" w:rsidP="00416FB4">
      <w:pPr>
        <w:pStyle w:val="HEADERTEXT0"/>
        <w:rPr>
          <w:rFonts w:ascii="Times New Roman" w:hAnsi="Times New Roman"/>
          <w:b/>
          <w:color w:val="000000"/>
          <w:sz w:val="28"/>
        </w:rPr>
      </w:pPr>
    </w:p>
    <w:p w:rsidR="00416FB4" w:rsidRDefault="00416FB4" w:rsidP="00416FB4">
      <w:pPr>
        <w:widowControl w:val="0"/>
        <w:tabs>
          <w:tab w:val="center" w:pos="4796"/>
        </w:tabs>
        <w:rPr>
          <w:sz w:val="28"/>
        </w:rPr>
      </w:pPr>
      <w:r>
        <w:rPr>
          <w:sz w:val="28"/>
        </w:rPr>
        <w:t xml:space="preserve">ФИО, Специалист администрации– заместитель председателя Комиссии </w:t>
      </w:r>
    </w:p>
    <w:p w:rsidR="00416FB4" w:rsidRDefault="00416FB4" w:rsidP="00416FB4">
      <w:pPr>
        <w:pStyle w:val="HEADERTEXT0"/>
        <w:jc w:val="center"/>
        <w:rPr>
          <w:rFonts w:ascii="Times New Roman" w:hAnsi="Times New Roman"/>
          <w:b/>
          <w:color w:val="000000"/>
          <w:sz w:val="28"/>
        </w:rPr>
      </w:pPr>
    </w:p>
    <w:p w:rsidR="00416FB4" w:rsidRDefault="00416FB4" w:rsidP="00416FB4">
      <w:pPr>
        <w:widowControl w:val="0"/>
        <w:tabs>
          <w:tab w:val="center" w:pos="4796"/>
        </w:tabs>
        <w:rPr>
          <w:sz w:val="28"/>
        </w:rPr>
      </w:pPr>
      <w:r>
        <w:rPr>
          <w:sz w:val="28"/>
        </w:rPr>
        <w:t>ФИО, Специалист администрации - секретарь Комиссии;</w:t>
      </w:r>
    </w:p>
    <w:p w:rsidR="00416FB4" w:rsidRDefault="00416FB4" w:rsidP="00416FB4">
      <w:pPr>
        <w:pStyle w:val="FORMATTEXT"/>
        <w:ind w:firstLine="568"/>
        <w:rPr>
          <w:rFonts w:ascii="Times New Roman" w:hAnsi="Times New Roman"/>
          <w:sz w:val="28"/>
        </w:rPr>
      </w:pPr>
    </w:p>
    <w:p w:rsidR="00416FB4" w:rsidRDefault="00416FB4" w:rsidP="00416FB4">
      <w:pPr>
        <w:pStyle w:val="FORMATTEXT"/>
        <w:ind w:firstLine="568"/>
        <w:rPr>
          <w:rFonts w:ascii="Times New Roman" w:hAnsi="Times New Roman"/>
          <w:sz w:val="28"/>
        </w:rPr>
      </w:pPr>
      <w:r>
        <w:rPr>
          <w:rFonts w:ascii="Times New Roman" w:hAnsi="Times New Roman"/>
          <w:sz w:val="28"/>
        </w:rPr>
        <w:t>Члены Комиссии:</w:t>
      </w:r>
    </w:p>
    <w:p w:rsidR="00416FB4" w:rsidRDefault="00416FB4" w:rsidP="00416FB4">
      <w:pPr>
        <w:pStyle w:val="HEADERTEXT0"/>
        <w:jc w:val="center"/>
        <w:rPr>
          <w:rFonts w:ascii="Times New Roman" w:hAnsi="Times New Roman"/>
          <w:b/>
          <w:color w:val="000000"/>
          <w:sz w:val="28"/>
        </w:rPr>
      </w:pPr>
    </w:p>
    <w:p w:rsidR="00416FB4" w:rsidRDefault="00416FB4" w:rsidP="00416FB4">
      <w:pPr>
        <w:widowControl w:val="0"/>
        <w:tabs>
          <w:tab w:val="center" w:pos="4796"/>
        </w:tabs>
        <w:rPr>
          <w:sz w:val="28"/>
        </w:rPr>
      </w:pPr>
      <w:r>
        <w:rPr>
          <w:sz w:val="28"/>
        </w:rPr>
        <w:t xml:space="preserve">ФИО, Специалист администрации </w:t>
      </w:r>
    </w:p>
    <w:p w:rsidR="00416FB4" w:rsidRDefault="00416FB4" w:rsidP="00416FB4">
      <w:pPr>
        <w:pStyle w:val="HEADERTEXT0"/>
        <w:jc w:val="center"/>
        <w:rPr>
          <w:rFonts w:ascii="Times New Roman" w:hAnsi="Times New Roman"/>
          <w:b/>
          <w:color w:val="000000"/>
          <w:sz w:val="28"/>
        </w:rPr>
      </w:pPr>
    </w:p>
    <w:p w:rsidR="00102C9F" w:rsidRPr="00102C9F" w:rsidRDefault="00416FB4" w:rsidP="00416FB4">
      <w:pPr>
        <w:spacing w:after="160" w:line="259" w:lineRule="auto"/>
        <w:jc w:val="both"/>
        <w:rPr>
          <w:rFonts w:asciiTheme="minorHAnsi" w:eastAsiaTheme="minorHAnsi" w:hAnsiTheme="minorHAnsi" w:cstheme="minorBidi"/>
          <w:b/>
          <w:sz w:val="32"/>
          <w:szCs w:val="32"/>
          <w:lang w:eastAsia="en-US"/>
        </w:rPr>
      </w:pPr>
      <w:r>
        <w:rPr>
          <w:sz w:val="28"/>
        </w:rPr>
        <w:t>ФИО, Депутат Собрания депутатов муниципального образования «Мещеряковское сельское поселение» (по согласовани</w:t>
      </w:r>
      <w:r>
        <w:rPr>
          <w:sz w:val="28"/>
        </w:rPr>
        <w:t>ю)</w:t>
      </w:r>
      <w:bookmarkStart w:id="0" w:name="_GoBack"/>
      <w:bookmarkEnd w:id="0"/>
    </w:p>
    <w:p w:rsidR="00102C9F" w:rsidRPr="00102C9F" w:rsidRDefault="00102C9F" w:rsidP="00102C9F">
      <w:pPr>
        <w:spacing w:after="160" w:line="259" w:lineRule="auto"/>
        <w:jc w:val="both"/>
        <w:rPr>
          <w:rFonts w:asciiTheme="minorHAnsi" w:eastAsiaTheme="minorHAnsi" w:hAnsiTheme="minorHAnsi" w:cstheme="minorBidi"/>
          <w:b/>
          <w:sz w:val="32"/>
          <w:szCs w:val="32"/>
          <w:lang w:eastAsia="en-US"/>
        </w:rPr>
      </w:pPr>
    </w:p>
    <w:p w:rsidR="00750662" w:rsidRDefault="00750662" w:rsidP="00750662">
      <w:pPr>
        <w:rPr>
          <w:sz w:val="16"/>
          <w:szCs w:val="16"/>
        </w:rPr>
      </w:pPr>
    </w:p>
    <w:p w:rsidR="00750662" w:rsidRDefault="00750662" w:rsidP="00750662">
      <w:pPr>
        <w:rPr>
          <w:sz w:val="16"/>
          <w:szCs w:val="16"/>
        </w:rPr>
      </w:pPr>
    </w:p>
    <w:p w:rsidR="00750662" w:rsidRDefault="00750662" w:rsidP="00750662">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0F1AED" w:rsidRPr="000F1AED" w:rsidRDefault="000F1AED">
      <w:pPr>
        <w:rPr>
          <w:sz w:val="16"/>
          <w:szCs w:val="16"/>
        </w:rPr>
      </w:pPr>
    </w:p>
    <w:p w:rsidR="000F1AED" w:rsidRPr="000F1AED" w:rsidRDefault="000F1AED">
      <w:pPr>
        <w:rPr>
          <w:sz w:val="16"/>
          <w:szCs w:val="16"/>
        </w:rPr>
      </w:pPr>
    </w:p>
    <w:p w:rsidR="000F1AED" w:rsidRPr="000F1AED" w:rsidRDefault="000F1AED">
      <w:pPr>
        <w:rPr>
          <w:sz w:val="16"/>
          <w:szCs w:val="16"/>
        </w:rPr>
      </w:pPr>
    </w:p>
    <w:p w:rsidR="000F1AED" w:rsidRPr="000F1AED" w:rsidRDefault="000F1AED">
      <w:pPr>
        <w:rPr>
          <w:sz w:val="16"/>
          <w:szCs w:val="16"/>
        </w:rPr>
      </w:pPr>
    </w:p>
    <w:p w:rsidR="000F1AED" w:rsidRPr="000F1AED" w:rsidRDefault="000F1AED">
      <w:pPr>
        <w:rPr>
          <w:sz w:val="16"/>
          <w:szCs w:val="16"/>
        </w:rPr>
      </w:pPr>
    </w:p>
    <w:tbl>
      <w:tblPr>
        <w:tblpPr w:leftFromText="180" w:rightFromText="180" w:bottomFromText="160" w:vertAnchor="page" w:horzAnchor="margin" w:tblpY="1134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4536"/>
        <w:gridCol w:w="2306"/>
        <w:gridCol w:w="1135"/>
      </w:tblGrid>
      <w:tr w:rsidR="00750662" w:rsidTr="00750662">
        <w:trPr>
          <w:trHeight w:val="933"/>
        </w:trPr>
        <w:tc>
          <w:tcPr>
            <w:tcW w:w="2508" w:type="dxa"/>
            <w:tcBorders>
              <w:top w:val="single" w:sz="4" w:space="0" w:color="auto"/>
              <w:left w:val="single" w:sz="4" w:space="0" w:color="auto"/>
              <w:bottom w:val="single" w:sz="4" w:space="0" w:color="auto"/>
              <w:right w:val="single" w:sz="4" w:space="0" w:color="auto"/>
            </w:tcBorders>
            <w:hideMark/>
          </w:tcPr>
          <w:p w:rsidR="00750662" w:rsidRDefault="00750662" w:rsidP="00750662">
            <w:pPr>
              <w:tabs>
                <w:tab w:val="left" w:pos="2949"/>
              </w:tabs>
              <w:spacing w:line="254" w:lineRule="auto"/>
              <w:rPr>
                <w:sz w:val="18"/>
                <w:szCs w:val="18"/>
                <w:lang w:eastAsia="en-US"/>
              </w:rPr>
            </w:pPr>
            <w:r>
              <w:rPr>
                <w:sz w:val="18"/>
                <w:szCs w:val="18"/>
                <w:lang w:eastAsia="en-US"/>
              </w:rPr>
              <w:t>ИЗДАТЕЛЬ ОФИЦИАЛЬНОГО БЮЛЛЕТЕНЯ:</w:t>
            </w:r>
          </w:p>
          <w:p w:rsidR="00750662" w:rsidRDefault="00750662" w:rsidP="00750662">
            <w:pPr>
              <w:tabs>
                <w:tab w:val="left" w:pos="2949"/>
              </w:tabs>
              <w:spacing w:line="254" w:lineRule="auto"/>
              <w:rPr>
                <w:sz w:val="18"/>
                <w:szCs w:val="18"/>
                <w:lang w:eastAsia="en-US"/>
              </w:rPr>
            </w:pPr>
            <w:r>
              <w:rPr>
                <w:sz w:val="18"/>
                <w:szCs w:val="18"/>
                <w:lang w:eastAsia="en-US"/>
              </w:rPr>
              <w:t>Администрация Мещеряковского сельского поселения</w:t>
            </w:r>
          </w:p>
        </w:tc>
        <w:tc>
          <w:tcPr>
            <w:tcW w:w="4536" w:type="dxa"/>
            <w:tcBorders>
              <w:top w:val="single" w:sz="4" w:space="0" w:color="auto"/>
              <w:left w:val="single" w:sz="4" w:space="0" w:color="auto"/>
              <w:bottom w:val="single" w:sz="4" w:space="0" w:color="auto"/>
              <w:right w:val="single" w:sz="4" w:space="0" w:color="auto"/>
            </w:tcBorders>
            <w:hideMark/>
          </w:tcPr>
          <w:p w:rsidR="00750662" w:rsidRDefault="00750662" w:rsidP="00750662">
            <w:pPr>
              <w:tabs>
                <w:tab w:val="left" w:pos="2949"/>
              </w:tabs>
              <w:spacing w:line="254" w:lineRule="auto"/>
              <w:rPr>
                <w:sz w:val="18"/>
                <w:szCs w:val="18"/>
                <w:lang w:eastAsia="en-US"/>
              </w:rPr>
            </w:pPr>
            <w:r>
              <w:rPr>
                <w:sz w:val="18"/>
                <w:szCs w:val="18"/>
                <w:lang w:eastAsia="en-US"/>
              </w:rPr>
              <w:t>Отпечатано в Администрации Мещеряковского сельского поселения Верхнедонского района:</w:t>
            </w:r>
          </w:p>
          <w:p w:rsidR="00750662" w:rsidRDefault="0010228C" w:rsidP="00750662">
            <w:pPr>
              <w:tabs>
                <w:tab w:val="left" w:pos="2949"/>
              </w:tabs>
              <w:spacing w:line="254" w:lineRule="auto"/>
              <w:rPr>
                <w:sz w:val="18"/>
                <w:szCs w:val="18"/>
                <w:lang w:eastAsia="en-US"/>
              </w:rPr>
            </w:pPr>
            <w:r>
              <w:rPr>
                <w:sz w:val="18"/>
                <w:szCs w:val="18"/>
                <w:lang w:eastAsia="en-US"/>
              </w:rPr>
              <w:t>346163, ул. Плешакова,10</w:t>
            </w:r>
          </w:p>
          <w:p w:rsidR="00750662" w:rsidRDefault="00750662" w:rsidP="00750662">
            <w:pPr>
              <w:tabs>
                <w:tab w:val="left" w:pos="2949"/>
              </w:tabs>
              <w:spacing w:line="254" w:lineRule="auto"/>
              <w:rPr>
                <w:sz w:val="18"/>
                <w:szCs w:val="18"/>
                <w:lang w:eastAsia="en-US"/>
              </w:rPr>
            </w:pPr>
            <w:r>
              <w:rPr>
                <w:sz w:val="18"/>
                <w:szCs w:val="18"/>
                <w:lang w:eastAsia="en-US"/>
              </w:rPr>
              <w:t>х. Мещеряковский</w:t>
            </w:r>
          </w:p>
          <w:p w:rsidR="00750662" w:rsidRDefault="00750662" w:rsidP="00750662">
            <w:pPr>
              <w:tabs>
                <w:tab w:val="left" w:pos="2949"/>
              </w:tabs>
              <w:spacing w:line="254" w:lineRule="auto"/>
              <w:rPr>
                <w:sz w:val="18"/>
                <w:szCs w:val="18"/>
                <w:lang w:eastAsia="en-US"/>
              </w:rPr>
            </w:pPr>
            <w:r>
              <w:rPr>
                <w:sz w:val="18"/>
                <w:szCs w:val="18"/>
                <w:lang w:eastAsia="en-US"/>
              </w:rPr>
              <w:t xml:space="preserve">  </w:t>
            </w:r>
            <w:r>
              <w:rPr>
                <w:sz w:val="18"/>
                <w:szCs w:val="18"/>
                <w:lang w:val="en-US" w:eastAsia="en-US"/>
              </w:rPr>
              <w:t>E</w:t>
            </w:r>
            <w:r>
              <w:rPr>
                <w:sz w:val="18"/>
                <w:szCs w:val="18"/>
                <w:lang w:eastAsia="en-US"/>
              </w:rPr>
              <w:t>-</w:t>
            </w:r>
            <w:r>
              <w:rPr>
                <w:sz w:val="18"/>
                <w:szCs w:val="18"/>
                <w:lang w:val="en-US" w:eastAsia="en-US"/>
              </w:rPr>
              <w:t>mail</w:t>
            </w:r>
            <w:r>
              <w:rPr>
                <w:sz w:val="18"/>
                <w:szCs w:val="18"/>
                <w:lang w:eastAsia="en-US"/>
              </w:rPr>
              <w:t>:</w:t>
            </w:r>
            <w:r>
              <w:rPr>
                <w:sz w:val="18"/>
                <w:szCs w:val="18"/>
                <w:lang w:val="en-US" w:eastAsia="en-US"/>
              </w:rPr>
              <w:t>sp</w:t>
            </w:r>
            <w:r>
              <w:rPr>
                <w:sz w:val="18"/>
                <w:szCs w:val="18"/>
                <w:lang w:eastAsia="en-US"/>
              </w:rPr>
              <w:t>06062@</w:t>
            </w:r>
            <w:r>
              <w:rPr>
                <w:sz w:val="18"/>
                <w:szCs w:val="18"/>
                <w:lang w:val="en-US" w:eastAsia="en-US"/>
              </w:rPr>
              <w:t>donpac</w:t>
            </w:r>
            <w:r>
              <w:rPr>
                <w:sz w:val="18"/>
                <w:szCs w:val="18"/>
                <w:lang w:eastAsia="en-US"/>
              </w:rPr>
              <w:t>.</w:t>
            </w:r>
            <w:r>
              <w:rPr>
                <w:sz w:val="18"/>
                <w:szCs w:val="18"/>
                <w:lang w:val="en-US" w:eastAsia="en-US"/>
              </w:rPr>
              <w:t>ru</w:t>
            </w:r>
          </w:p>
        </w:tc>
        <w:tc>
          <w:tcPr>
            <w:tcW w:w="2306" w:type="dxa"/>
            <w:tcBorders>
              <w:top w:val="single" w:sz="4" w:space="0" w:color="auto"/>
              <w:left w:val="single" w:sz="4" w:space="0" w:color="auto"/>
              <w:bottom w:val="single" w:sz="4" w:space="0" w:color="auto"/>
              <w:right w:val="single" w:sz="4" w:space="0" w:color="auto"/>
            </w:tcBorders>
          </w:tcPr>
          <w:p w:rsidR="00750662" w:rsidRDefault="00750662" w:rsidP="00750662">
            <w:pPr>
              <w:tabs>
                <w:tab w:val="left" w:pos="2949"/>
              </w:tabs>
              <w:spacing w:line="254" w:lineRule="auto"/>
              <w:rPr>
                <w:sz w:val="18"/>
                <w:szCs w:val="18"/>
                <w:lang w:eastAsia="en-US"/>
              </w:rPr>
            </w:pPr>
            <w:r>
              <w:rPr>
                <w:sz w:val="18"/>
                <w:szCs w:val="18"/>
                <w:lang w:eastAsia="en-US"/>
              </w:rPr>
              <w:t xml:space="preserve">            </w:t>
            </w:r>
          </w:p>
          <w:p w:rsidR="00750662" w:rsidRDefault="00750662" w:rsidP="00750662">
            <w:pPr>
              <w:tabs>
                <w:tab w:val="left" w:pos="2949"/>
              </w:tabs>
              <w:spacing w:line="254" w:lineRule="auto"/>
              <w:rPr>
                <w:sz w:val="18"/>
                <w:szCs w:val="18"/>
                <w:lang w:eastAsia="en-US"/>
              </w:rPr>
            </w:pPr>
            <w:r>
              <w:rPr>
                <w:sz w:val="18"/>
                <w:szCs w:val="18"/>
                <w:lang w:eastAsia="en-US"/>
              </w:rPr>
              <w:t xml:space="preserve">  РАСПРОСТРАНЯЕТСЯ     </w:t>
            </w:r>
          </w:p>
          <w:p w:rsidR="00750662" w:rsidRDefault="00750662" w:rsidP="00750662">
            <w:pPr>
              <w:tabs>
                <w:tab w:val="left" w:pos="2949"/>
              </w:tabs>
              <w:spacing w:line="254" w:lineRule="auto"/>
              <w:rPr>
                <w:sz w:val="18"/>
                <w:szCs w:val="18"/>
                <w:lang w:eastAsia="en-US"/>
              </w:rPr>
            </w:pPr>
            <w:r>
              <w:rPr>
                <w:sz w:val="18"/>
                <w:szCs w:val="18"/>
                <w:lang w:eastAsia="en-US"/>
              </w:rPr>
              <w:t xml:space="preserve">           БЕСПЛАТНО</w:t>
            </w:r>
          </w:p>
          <w:p w:rsidR="00750662" w:rsidRDefault="00750662" w:rsidP="00750662">
            <w:pPr>
              <w:tabs>
                <w:tab w:val="left" w:pos="2949"/>
              </w:tabs>
              <w:spacing w:line="254" w:lineRule="auto"/>
              <w:rPr>
                <w:sz w:val="18"/>
                <w:szCs w:val="18"/>
                <w:lang w:eastAsia="en-US"/>
              </w:rPr>
            </w:pPr>
          </w:p>
          <w:p w:rsidR="00750662" w:rsidRDefault="00750662" w:rsidP="00750662">
            <w:pPr>
              <w:tabs>
                <w:tab w:val="left" w:pos="2949"/>
              </w:tabs>
              <w:spacing w:line="254" w:lineRule="auto"/>
              <w:rPr>
                <w:sz w:val="18"/>
                <w:szCs w:val="18"/>
                <w:lang w:eastAsia="en-US"/>
              </w:rPr>
            </w:pPr>
            <w:r>
              <w:rPr>
                <w:sz w:val="18"/>
                <w:szCs w:val="18"/>
                <w:lang w:eastAsia="en-US"/>
              </w:rPr>
              <w:t xml:space="preserve">   Тираж 30 экземпляров</w:t>
            </w:r>
          </w:p>
        </w:tc>
        <w:tc>
          <w:tcPr>
            <w:tcW w:w="1135" w:type="dxa"/>
            <w:tcBorders>
              <w:top w:val="single" w:sz="4" w:space="0" w:color="auto"/>
              <w:left w:val="single" w:sz="4" w:space="0" w:color="auto"/>
              <w:bottom w:val="single" w:sz="4" w:space="0" w:color="auto"/>
              <w:right w:val="single" w:sz="4" w:space="0" w:color="auto"/>
            </w:tcBorders>
          </w:tcPr>
          <w:p w:rsidR="00750662" w:rsidRDefault="00750662" w:rsidP="00750662">
            <w:pPr>
              <w:tabs>
                <w:tab w:val="left" w:pos="2949"/>
              </w:tabs>
              <w:spacing w:line="254" w:lineRule="auto"/>
              <w:rPr>
                <w:sz w:val="18"/>
                <w:szCs w:val="18"/>
                <w:lang w:eastAsia="en-US"/>
              </w:rPr>
            </w:pPr>
          </w:p>
        </w:tc>
      </w:tr>
    </w:tbl>
    <w:p w:rsidR="000F1AED" w:rsidRPr="000F1AED" w:rsidRDefault="000F1AED">
      <w:pPr>
        <w:rPr>
          <w:sz w:val="16"/>
          <w:szCs w:val="16"/>
        </w:rPr>
      </w:pPr>
    </w:p>
    <w:sectPr w:rsidR="000F1AED" w:rsidRPr="000F1AED" w:rsidSect="006C01A6">
      <w:footerReference w:type="even" r:id="rId2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249" w:rsidRDefault="00294249">
      <w:r>
        <w:separator/>
      </w:r>
    </w:p>
  </w:endnote>
  <w:endnote w:type="continuationSeparator" w:id="0">
    <w:p w:rsidR="00294249" w:rsidRDefault="00294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758" w:rsidRDefault="001D0542" w:rsidP="00345883">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6</w:t>
    </w:r>
    <w:r>
      <w:rPr>
        <w:rStyle w:val="a6"/>
      </w:rPr>
      <w:fldChar w:fldCharType="end"/>
    </w:r>
  </w:p>
  <w:p w:rsidR="003A6758" w:rsidRDefault="0029424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249" w:rsidRDefault="00294249">
      <w:r>
        <w:separator/>
      </w:r>
    </w:p>
  </w:footnote>
  <w:footnote w:type="continuationSeparator" w:id="0">
    <w:p w:rsidR="00294249" w:rsidRDefault="002942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 w15:restartNumberingAfterBreak="0">
    <w:nsid w:val="0A0B70A6"/>
    <w:multiLevelType w:val="hybridMultilevel"/>
    <w:tmpl w:val="3E965A56"/>
    <w:lvl w:ilvl="0" w:tplc="726E489C">
      <w:start w:val="1"/>
      <w:numFmt w:val="decimal"/>
      <w:lvlText w:val="%1)"/>
      <w:lvlJc w:val="left"/>
      <w:pPr>
        <w:ind w:left="360"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 w15:restartNumberingAfterBreak="0">
    <w:nsid w:val="204D4FCB"/>
    <w:multiLevelType w:val="hybridMultilevel"/>
    <w:tmpl w:val="7FB02514"/>
    <w:lvl w:ilvl="0" w:tplc="CE3A27EA">
      <w:start w:val="3"/>
      <w:numFmt w:val="decimal"/>
      <w:lvlText w:val="%1)"/>
      <w:lvlJc w:val="left"/>
      <w:pPr>
        <w:ind w:left="1065" w:hanging="360"/>
      </w:pPr>
      <w:rPr>
        <w:rFonts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2C5E42FE"/>
    <w:multiLevelType w:val="hybridMultilevel"/>
    <w:tmpl w:val="63D2E760"/>
    <w:lvl w:ilvl="0" w:tplc="CAD60C60">
      <w:start w:val="4"/>
      <w:numFmt w:val="decimal"/>
      <w:lvlText w:val="%1)"/>
      <w:lvlJc w:val="left"/>
      <w:pPr>
        <w:ind w:left="360"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4" w15:restartNumberingAfterBreak="0">
    <w:nsid w:val="2DC93306"/>
    <w:multiLevelType w:val="hybridMultilevel"/>
    <w:tmpl w:val="1D301C70"/>
    <w:lvl w:ilvl="0" w:tplc="1E04E49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15:restartNumberingAfterBreak="0">
    <w:nsid w:val="381410C8"/>
    <w:multiLevelType w:val="hybridMultilevel"/>
    <w:tmpl w:val="2E1C486A"/>
    <w:lvl w:ilvl="0" w:tplc="12E401CC">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6" w15:restartNumberingAfterBreak="0">
    <w:nsid w:val="48A22719"/>
    <w:multiLevelType w:val="hybridMultilevel"/>
    <w:tmpl w:val="8DF4396A"/>
    <w:lvl w:ilvl="0" w:tplc="26EA67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59B827EA"/>
    <w:multiLevelType w:val="hybridMultilevel"/>
    <w:tmpl w:val="D208F93C"/>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EC7F02"/>
    <w:multiLevelType w:val="multilevel"/>
    <w:tmpl w:val="F79263F2"/>
    <w:lvl w:ilvl="0">
      <w:start w:val="1"/>
      <w:numFmt w:val="decimal"/>
      <w:lvlText w:val="%1."/>
      <w:lvlJc w:val="left"/>
      <w:pPr>
        <w:ind w:left="4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9" w15:restartNumberingAfterBreak="0">
    <w:nsid w:val="61606C59"/>
    <w:multiLevelType w:val="hybridMultilevel"/>
    <w:tmpl w:val="67F817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F5A0FCA"/>
    <w:multiLevelType w:val="hybridMultilevel"/>
    <w:tmpl w:val="12F47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0FA7200"/>
    <w:multiLevelType w:val="hybridMultilevel"/>
    <w:tmpl w:val="184213A2"/>
    <w:lvl w:ilvl="0" w:tplc="984C2D82">
      <w:start w:val="1"/>
      <w:numFmt w:val="decimal"/>
      <w:lvlText w:val="%1)"/>
      <w:lvlJc w:val="left"/>
      <w:pPr>
        <w:ind w:left="1700" w:hanging="360"/>
      </w:pPr>
      <w:rPr>
        <w:rFonts w:hint="default"/>
      </w:rPr>
    </w:lvl>
    <w:lvl w:ilvl="1" w:tplc="04190019" w:tentative="1">
      <w:start w:val="1"/>
      <w:numFmt w:val="lowerLetter"/>
      <w:lvlText w:val="%2."/>
      <w:lvlJc w:val="left"/>
      <w:pPr>
        <w:ind w:left="2420" w:hanging="360"/>
      </w:pPr>
    </w:lvl>
    <w:lvl w:ilvl="2" w:tplc="0419001B" w:tentative="1">
      <w:start w:val="1"/>
      <w:numFmt w:val="lowerRoman"/>
      <w:lvlText w:val="%3."/>
      <w:lvlJc w:val="right"/>
      <w:pPr>
        <w:ind w:left="3140" w:hanging="180"/>
      </w:pPr>
    </w:lvl>
    <w:lvl w:ilvl="3" w:tplc="0419000F" w:tentative="1">
      <w:start w:val="1"/>
      <w:numFmt w:val="decimal"/>
      <w:lvlText w:val="%4."/>
      <w:lvlJc w:val="left"/>
      <w:pPr>
        <w:ind w:left="3860" w:hanging="360"/>
      </w:pPr>
    </w:lvl>
    <w:lvl w:ilvl="4" w:tplc="04190019" w:tentative="1">
      <w:start w:val="1"/>
      <w:numFmt w:val="lowerLetter"/>
      <w:lvlText w:val="%5."/>
      <w:lvlJc w:val="left"/>
      <w:pPr>
        <w:ind w:left="4580" w:hanging="360"/>
      </w:pPr>
    </w:lvl>
    <w:lvl w:ilvl="5" w:tplc="0419001B" w:tentative="1">
      <w:start w:val="1"/>
      <w:numFmt w:val="lowerRoman"/>
      <w:lvlText w:val="%6."/>
      <w:lvlJc w:val="right"/>
      <w:pPr>
        <w:ind w:left="5300" w:hanging="180"/>
      </w:pPr>
    </w:lvl>
    <w:lvl w:ilvl="6" w:tplc="0419000F" w:tentative="1">
      <w:start w:val="1"/>
      <w:numFmt w:val="decimal"/>
      <w:lvlText w:val="%7."/>
      <w:lvlJc w:val="left"/>
      <w:pPr>
        <w:ind w:left="6020" w:hanging="360"/>
      </w:pPr>
    </w:lvl>
    <w:lvl w:ilvl="7" w:tplc="04190019" w:tentative="1">
      <w:start w:val="1"/>
      <w:numFmt w:val="lowerLetter"/>
      <w:lvlText w:val="%8."/>
      <w:lvlJc w:val="left"/>
      <w:pPr>
        <w:ind w:left="6740" w:hanging="360"/>
      </w:pPr>
    </w:lvl>
    <w:lvl w:ilvl="8" w:tplc="0419001B" w:tentative="1">
      <w:start w:val="1"/>
      <w:numFmt w:val="lowerRoman"/>
      <w:lvlText w:val="%9."/>
      <w:lvlJc w:val="right"/>
      <w:pPr>
        <w:ind w:left="74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0"/>
  </w:num>
  <w:num w:numId="5">
    <w:abstractNumId w:val="7"/>
  </w:num>
  <w:num w:numId="6">
    <w:abstractNumId w:val="1"/>
  </w:num>
  <w:num w:numId="7">
    <w:abstractNumId w:val="3"/>
  </w:num>
  <w:num w:numId="8">
    <w:abstractNumId w:val="2"/>
  </w:num>
  <w:num w:numId="9">
    <w:abstractNumId w:val="5"/>
  </w:num>
  <w:num w:numId="10">
    <w:abstractNumId w:val="6"/>
  </w:num>
  <w:num w:numId="11">
    <w:abstractNumId w:val="11"/>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42"/>
    <w:rsid w:val="000179BC"/>
    <w:rsid w:val="000326B4"/>
    <w:rsid w:val="000616DE"/>
    <w:rsid w:val="00080D48"/>
    <w:rsid w:val="000C27F1"/>
    <w:rsid w:val="000C78DE"/>
    <w:rsid w:val="000F1AED"/>
    <w:rsid w:val="0010228C"/>
    <w:rsid w:val="00102C9F"/>
    <w:rsid w:val="00125653"/>
    <w:rsid w:val="00163732"/>
    <w:rsid w:val="001D0542"/>
    <w:rsid w:val="002200C7"/>
    <w:rsid w:val="00294249"/>
    <w:rsid w:val="002B6F79"/>
    <w:rsid w:val="00341E7B"/>
    <w:rsid w:val="003A0CED"/>
    <w:rsid w:val="003B1193"/>
    <w:rsid w:val="00416FB4"/>
    <w:rsid w:val="0045681A"/>
    <w:rsid w:val="004B5D41"/>
    <w:rsid w:val="00560AAB"/>
    <w:rsid w:val="005A79B4"/>
    <w:rsid w:val="00687E6A"/>
    <w:rsid w:val="007061A0"/>
    <w:rsid w:val="007101B6"/>
    <w:rsid w:val="00722C25"/>
    <w:rsid w:val="00727E28"/>
    <w:rsid w:val="00750273"/>
    <w:rsid w:val="00750662"/>
    <w:rsid w:val="007C7D58"/>
    <w:rsid w:val="007E61F3"/>
    <w:rsid w:val="00804033"/>
    <w:rsid w:val="008116DC"/>
    <w:rsid w:val="008720D9"/>
    <w:rsid w:val="008B118F"/>
    <w:rsid w:val="008D7091"/>
    <w:rsid w:val="00953BA0"/>
    <w:rsid w:val="009554D1"/>
    <w:rsid w:val="00A03F2D"/>
    <w:rsid w:val="00A72D70"/>
    <w:rsid w:val="00AC4FBC"/>
    <w:rsid w:val="00AF1735"/>
    <w:rsid w:val="00B27101"/>
    <w:rsid w:val="00B34FFD"/>
    <w:rsid w:val="00B72835"/>
    <w:rsid w:val="00C1090E"/>
    <w:rsid w:val="00C2737D"/>
    <w:rsid w:val="00C43F78"/>
    <w:rsid w:val="00C75665"/>
    <w:rsid w:val="00CD3286"/>
    <w:rsid w:val="00D03F71"/>
    <w:rsid w:val="00D33A81"/>
    <w:rsid w:val="00D80461"/>
    <w:rsid w:val="00DC1F0C"/>
    <w:rsid w:val="00DE2BEB"/>
    <w:rsid w:val="00E0621C"/>
    <w:rsid w:val="00E97B83"/>
    <w:rsid w:val="00EA4D06"/>
    <w:rsid w:val="00F15B5C"/>
    <w:rsid w:val="00F5365C"/>
    <w:rsid w:val="00FF5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02F56-9EEF-41EF-BEFF-76ED27BE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5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D0542"/>
    <w:pPr>
      <w:keepNext/>
      <w:ind w:left="-540" w:firstLine="540"/>
      <w:jc w:val="center"/>
      <w:outlineLvl w:val="0"/>
    </w:pPr>
    <w:rPr>
      <w:sz w:val="28"/>
    </w:rPr>
  </w:style>
  <w:style w:type="paragraph" w:styleId="2">
    <w:name w:val="heading 2"/>
    <w:basedOn w:val="a"/>
    <w:next w:val="a"/>
    <w:link w:val="20"/>
    <w:uiPriority w:val="9"/>
    <w:semiHidden/>
    <w:unhideWhenUsed/>
    <w:qFormat/>
    <w:rsid w:val="004B5D4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F1AED"/>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953BA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0542"/>
    <w:rPr>
      <w:rFonts w:ascii="Times New Roman" w:eastAsia="Times New Roman" w:hAnsi="Times New Roman" w:cs="Times New Roman"/>
      <w:sz w:val="28"/>
      <w:szCs w:val="24"/>
      <w:lang w:eastAsia="ru-RU"/>
    </w:rPr>
  </w:style>
  <w:style w:type="paragraph" w:styleId="a3">
    <w:name w:val="footer"/>
    <w:basedOn w:val="a"/>
    <w:link w:val="a4"/>
    <w:rsid w:val="001D0542"/>
    <w:pPr>
      <w:tabs>
        <w:tab w:val="center" w:pos="4677"/>
        <w:tab w:val="right" w:pos="9355"/>
      </w:tabs>
    </w:pPr>
  </w:style>
  <w:style w:type="character" w:customStyle="1" w:styleId="a4">
    <w:name w:val="Нижний колонтитул Знак"/>
    <w:basedOn w:val="a0"/>
    <w:link w:val="a3"/>
    <w:uiPriority w:val="99"/>
    <w:rsid w:val="001D0542"/>
    <w:rPr>
      <w:rFonts w:ascii="Times New Roman" w:eastAsia="Times New Roman" w:hAnsi="Times New Roman" w:cs="Times New Roman"/>
      <w:sz w:val="24"/>
      <w:szCs w:val="24"/>
      <w:lang w:eastAsia="ru-RU"/>
    </w:rPr>
  </w:style>
  <w:style w:type="character" w:styleId="a5">
    <w:name w:val="Hyperlink"/>
    <w:rsid w:val="001D0542"/>
    <w:rPr>
      <w:rFonts w:cs="Times New Roman"/>
      <w:color w:val="0000FF"/>
      <w:u w:val="single"/>
    </w:rPr>
  </w:style>
  <w:style w:type="character" w:styleId="a6">
    <w:name w:val="page number"/>
    <w:rsid w:val="001D0542"/>
    <w:rPr>
      <w:rFonts w:cs="Times New Roman"/>
    </w:rPr>
  </w:style>
  <w:style w:type="paragraph" w:customStyle="1" w:styleId="ConsTitle">
    <w:name w:val="ConsTitle"/>
    <w:rsid w:val="001D054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7">
    <w:name w:val="Normal (Web)"/>
    <w:basedOn w:val="a"/>
    <w:uiPriority w:val="99"/>
    <w:rsid w:val="001D0542"/>
    <w:pPr>
      <w:spacing w:before="100" w:beforeAutospacing="1" w:after="100" w:afterAutospacing="1"/>
      <w:ind w:firstLine="125"/>
    </w:pPr>
  </w:style>
  <w:style w:type="paragraph" w:customStyle="1" w:styleId="ConsNormal">
    <w:name w:val="ConsNormal"/>
    <w:rsid w:val="001D05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1D05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b">
    <w:name w:val="Обычный (Web)"/>
    <w:basedOn w:val="a"/>
    <w:rsid w:val="001D0542"/>
    <w:pPr>
      <w:spacing w:before="100" w:after="100"/>
    </w:pPr>
    <w:rPr>
      <w:rFonts w:ascii="Arial Unicode MS" w:eastAsia="Arial Unicode MS" w:hAnsi="Arial Unicode MS"/>
      <w:lang w:eastAsia="en-US"/>
    </w:rPr>
  </w:style>
  <w:style w:type="character" w:customStyle="1" w:styleId="30">
    <w:name w:val="Заголовок 3 Знак"/>
    <w:basedOn w:val="a0"/>
    <w:link w:val="3"/>
    <w:uiPriority w:val="9"/>
    <w:semiHidden/>
    <w:rsid w:val="000F1AED"/>
    <w:rPr>
      <w:rFonts w:asciiTheme="majorHAnsi" w:eastAsiaTheme="majorEastAsia" w:hAnsiTheme="majorHAnsi" w:cstheme="majorBidi"/>
      <w:color w:val="1F4D78" w:themeColor="accent1" w:themeShade="7F"/>
      <w:sz w:val="24"/>
      <w:szCs w:val="24"/>
      <w:lang w:eastAsia="ru-RU"/>
    </w:rPr>
  </w:style>
  <w:style w:type="paragraph" w:styleId="a8">
    <w:name w:val="header"/>
    <w:basedOn w:val="a"/>
    <w:link w:val="a9"/>
    <w:unhideWhenUsed/>
    <w:rsid w:val="000F1AED"/>
    <w:pPr>
      <w:tabs>
        <w:tab w:val="center" w:pos="4536"/>
        <w:tab w:val="right" w:pos="9072"/>
      </w:tabs>
    </w:pPr>
    <w:rPr>
      <w:sz w:val="20"/>
      <w:szCs w:val="20"/>
    </w:rPr>
  </w:style>
  <w:style w:type="character" w:customStyle="1" w:styleId="a9">
    <w:name w:val="Верхний колонтитул Знак"/>
    <w:basedOn w:val="a0"/>
    <w:link w:val="a8"/>
    <w:rsid w:val="000F1AED"/>
    <w:rPr>
      <w:rFonts w:ascii="Times New Roman" w:eastAsia="Times New Roman" w:hAnsi="Times New Roman" w:cs="Times New Roman"/>
      <w:sz w:val="20"/>
      <w:szCs w:val="20"/>
      <w:lang w:eastAsia="ru-RU"/>
    </w:rPr>
  </w:style>
  <w:style w:type="paragraph" w:styleId="aa">
    <w:name w:val="Body Text"/>
    <w:basedOn w:val="a"/>
    <w:link w:val="ab"/>
    <w:semiHidden/>
    <w:unhideWhenUsed/>
    <w:rsid w:val="000F1AED"/>
    <w:pPr>
      <w:jc w:val="both"/>
    </w:pPr>
    <w:rPr>
      <w:sz w:val="28"/>
      <w:szCs w:val="20"/>
    </w:rPr>
  </w:style>
  <w:style w:type="character" w:customStyle="1" w:styleId="ab">
    <w:name w:val="Основной текст Знак"/>
    <w:basedOn w:val="a0"/>
    <w:link w:val="aa"/>
    <w:semiHidden/>
    <w:rsid w:val="000F1AED"/>
    <w:rPr>
      <w:rFonts w:ascii="Times New Roman" w:eastAsia="Times New Roman" w:hAnsi="Times New Roman" w:cs="Times New Roman"/>
      <w:sz w:val="28"/>
      <w:szCs w:val="20"/>
      <w:lang w:eastAsia="ru-RU"/>
    </w:rPr>
  </w:style>
  <w:style w:type="paragraph" w:styleId="ac">
    <w:name w:val="Balloon Text"/>
    <w:basedOn w:val="a"/>
    <w:link w:val="ad"/>
    <w:semiHidden/>
    <w:unhideWhenUsed/>
    <w:rsid w:val="009554D1"/>
    <w:rPr>
      <w:rFonts w:ascii="Segoe UI" w:hAnsi="Segoe UI" w:cs="Segoe UI"/>
      <w:sz w:val="18"/>
      <w:szCs w:val="18"/>
    </w:rPr>
  </w:style>
  <w:style w:type="character" w:customStyle="1" w:styleId="ad">
    <w:name w:val="Текст выноски Знак"/>
    <w:basedOn w:val="a0"/>
    <w:link w:val="ac"/>
    <w:uiPriority w:val="99"/>
    <w:semiHidden/>
    <w:rsid w:val="009554D1"/>
    <w:rPr>
      <w:rFonts w:ascii="Segoe UI" w:eastAsia="Times New Roman" w:hAnsi="Segoe UI" w:cs="Segoe UI"/>
      <w:sz w:val="18"/>
      <w:szCs w:val="18"/>
      <w:lang w:eastAsia="ru-RU"/>
    </w:rPr>
  </w:style>
  <w:style w:type="paragraph" w:customStyle="1" w:styleId="Style9">
    <w:name w:val="Style9"/>
    <w:basedOn w:val="a"/>
    <w:uiPriority w:val="99"/>
    <w:rsid w:val="00C43F78"/>
    <w:pPr>
      <w:widowControl w:val="0"/>
      <w:autoSpaceDE w:val="0"/>
      <w:autoSpaceDN w:val="0"/>
      <w:adjustRightInd w:val="0"/>
      <w:spacing w:line="221" w:lineRule="exact"/>
      <w:jc w:val="center"/>
    </w:pPr>
    <w:rPr>
      <w:rFonts w:ascii="Microsoft Sans Serif" w:hAnsi="Microsoft Sans Serif" w:cs="Microsoft Sans Serif"/>
    </w:rPr>
  </w:style>
  <w:style w:type="character" w:customStyle="1" w:styleId="FontStyle15">
    <w:name w:val="Font Style15"/>
    <w:uiPriority w:val="99"/>
    <w:rsid w:val="00C43F78"/>
    <w:rPr>
      <w:rFonts w:ascii="Microsoft Sans Serif" w:hAnsi="Microsoft Sans Serif" w:cs="Microsoft Sans Serif" w:hint="default"/>
      <w:sz w:val="16"/>
      <w:szCs w:val="16"/>
    </w:rPr>
  </w:style>
  <w:style w:type="paragraph" w:customStyle="1" w:styleId="ConsPlusTitle">
    <w:name w:val="ConsPlusTitle"/>
    <w:uiPriority w:val="99"/>
    <w:rsid w:val="008B118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4B5D41"/>
    <w:rPr>
      <w:rFonts w:asciiTheme="majorHAnsi" w:eastAsiaTheme="majorEastAsia" w:hAnsiTheme="majorHAnsi" w:cstheme="majorBidi"/>
      <w:color w:val="2E74B5" w:themeColor="accent1" w:themeShade="BF"/>
      <w:sz w:val="26"/>
      <w:szCs w:val="26"/>
      <w:lang w:eastAsia="ru-RU"/>
    </w:rPr>
  </w:style>
  <w:style w:type="paragraph" w:styleId="ae">
    <w:name w:val="List Paragraph"/>
    <w:basedOn w:val="a"/>
    <w:link w:val="af"/>
    <w:qFormat/>
    <w:rsid w:val="00953BA0"/>
    <w:pPr>
      <w:ind w:left="720"/>
      <w:contextualSpacing/>
    </w:pPr>
    <w:rPr>
      <w:sz w:val="20"/>
      <w:szCs w:val="20"/>
    </w:rPr>
  </w:style>
  <w:style w:type="table" w:styleId="af0">
    <w:name w:val="Table Grid"/>
    <w:basedOn w:val="a1"/>
    <w:rsid w:val="00953B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53BA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нак Знак Знак1 Знак"/>
    <w:basedOn w:val="a"/>
    <w:rsid w:val="00953BA0"/>
    <w:pPr>
      <w:spacing w:before="100" w:beforeAutospacing="1" w:after="100" w:afterAutospacing="1"/>
      <w:jc w:val="both"/>
    </w:pPr>
    <w:rPr>
      <w:rFonts w:ascii="Tahoma" w:hAnsi="Tahoma"/>
      <w:sz w:val="20"/>
      <w:szCs w:val="20"/>
      <w:lang w:val="en-US" w:eastAsia="en-US"/>
    </w:rPr>
  </w:style>
  <w:style w:type="paragraph" w:customStyle="1" w:styleId="af1">
    <w:name w:val="Знак Знак"/>
    <w:basedOn w:val="a"/>
    <w:rsid w:val="00953BA0"/>
    <w:pPr>
      <w:spacing w:before="100" w:beforeAutospacing="1" w:after="100" w:afterAutospacing="1"/>
      <w:jc w:val="both"/>
    </w:pPr>
    <w:rPr>
      <w:rFonts w:ascii="Tahoma" w:hAnsi="Tahoma"/>
      <w:sz w:val="20"/>
      <w:szCs w:val="20"/>
      <w:lang w:val="en-US" w:eastAsia="en-US"/>
    </w:rPr>
  </w:style>
  <w:style w:type="paragraph" w:customStyle="1" w:styleId="af2">
    <w:name w:val="Знак"/>
    <w:basedOn w:val="a"/>
    <w:rsid w:val="00953BA0"/>
    <w:pPr>
      <w:spacing w:before="100" w:beforeAutospacing="1" w:after="100" w:afterAutospacing="1"/>
      <w:jc w:val="both"/>
    </w:pPr>
    <w:rPr>
      <w:rFonts w:ascii="Tahoma" w:hAnsi="Tahoma"/>
      <w:sz w:val="20"/>
      <w:szCs w:val="20"/>
      <w:lang w:val="en-US" w:eastAsia="en-US"/>
    </w:rPr>
  </w:style>
  <w:style w:type="character" w:customStyle="1" w:styleId="blk">
    <w:name w:val="blk"/>
    <w:uiPriority w:val="99"/>
    <w:rsid w:val="00953BA0"/>
  </w:style>
  <w:style w:type="character" w:customStyle="1" w:styleId="40">
    <w:name w:val="Заголовок 4 Знак"/>
    <w:basedOn w:val="a0"/>
    <w:link w:val="4"/>
    <w:uiPriority w:val="9"/>
    <w:semiHidden/>
    <w:rsid w:val="00953BA0"/>
    <w:rPr>
      <w:rFonts w:asciiTheme="majorHAnsi" w:eastAsiaTheme="majorEastAsia" w:hAnsiTheme="majorHAnsi" w:cstheme="majorBidi"/>
      <w:i/>
      <w:iCs/>
      <w:color w:val="2E74B5" w:themeColor="accent1" w:themeShade="BF"/>
      <w:sz w:val="24"/>
      <w:szCs w:val="24"/>
      <w:lang w:eastAsia="ru-RU"/>
    </w:rPr>
  </w:style>
  <w:style w:type="table" w:customStyle="1" w:styleId="12">
    <w:name w:val="Сетка таблицы1"/>
    <w:basedOn w:val="a1"/>
    <w:next w:val="af0"/>
    <w:uiPriority w:val="39"/>
    <w:rsid w:val="00102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416FB4"/>
    <w:pPr>
      <w:spacing w:beforeAutospacing="1" w:afterAutospacing="1"/>
    </w:pPr>
    <w:rPr>
      <w:color w:val="000000"/>
      <w:szCs w:val="20"/>
    </w:rPr>
  </w:style>
  <w:style w:type="paragraph" w:styleId="af3">
    <w:name w:val="No Spacing"/>
    <w:link w:val="af4"/>
    <w:rsid w:val="00416FB4"/>
    <w:pPr>
      <w:spacing w:after="0" w:line="240" w:lineRule="auto"/>
    </w:pPr>
    <w:rPr>
      <w:rFonts w:ascii="Calibri" w:eastAsia="Times New Roman" w:hAnsi="Calibri" w:cs="Times New Roman"/>
      <w:color w:val="000000"/>
      <w:szCs w:val="20"/>
      <w:lang w:eastAsia="ru-RU"/>
    </w:rPr>
  </w:style>
  <w:style w:type="character" w:customStyle="1" w:styleId="af4">
    <w:name w:val="Без интервала Знак"/>
    <w:link w:val="af3"/>
    <w:rsid w:val="00416FB4"/>
    <w:rPr>
      <w:rFonts w:ascii="Calibri" w:eastAsia="Times New Roman" w:hAnsi="Calibri" w:cs="Times New Roman"/>
      <w:color w:val="000000"/>
      <w:szCs w:val="20"/>
      <w:lang w:eastAsia="ru-RU"/>
    </w:rPr>
  </w:style>
  <w:style w:type="character" w:customStyle="1" w:styleId="af">
    <w:name w:val="Абзац списка Знак"/>
    <w:basedOn w:val="a0"/>
    <w:link w:val="ae"/>
    <w:rsid w:val="00416FB4"/>
    <w:rPr>
      <w:rFonts w:ascii="Times New Roman" w:eastAsia="Times New Roman" w:hAnsi="Times New Roman" w:cs="Times New Roman"/>
      <w:sz w:val="20"/>
      <w:szCs w:val="20"/>
      <w:lang w:eastAsia="ru-RU"/>
    </w:rPr>
  </w:style>
  <w:style w:type="paragraph" w:customStyle="1" w:styleId="HEADERTEXT0">
    <w:name w:val=".HEADERTEXT"/>
    <w:rsid w:val="00416FB4"/>
    <w:pPr>
      <w:widowControl w:val="0"/>
      <w:spacing w:after="0" w:line="240" w:lineRule="auto"/>
    </w:pPr>
    <w:rPr>
      <w:rFonts w:ascii="Arial" w:eastAsia="Times New Roman" w:hAnsi="Arial" w:cs="Times New Roman"/>
      <w:color w:val="2B4279"/>
      <w:sz w:val="20"/>
      <w:szCs w:val="20"/>
      <w:lang w:eastAsia="ru-RU"/>
    </w:rPr>
  </w:style>
  <w:style w:type="paragraph" w:customStyle="1" w:styleId="FORMATTEXT">
    <w:name w:val=".FORMATTEXT"/>
    <w:rsid w:val="00416FB4"/>
    <w:pPr>
      <w:widowControl w:val="0"/>
      <w:spacing w:after="0" w:line="240" w:lineRule="auto"/>
    </w:pPr>
    <w:rPr>
      <w:rFonts w:ascii="Arial" w:eastAsia="Times New Roman" w:hAnsi="Arial"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80268">
      <w:bodyDiv w:val="1"/>
      <w:marLeft w:val="0"/>
      <w:marRight w:val="0"/>
      <w:marTop w:val="0"/>
      <w:marBottom w:val="0"/>
      <w:divBdr>
        <w:top w:val="none" w:sz="0" w:space="0" w:color="auto"/>
        <w:left w:val="none" w:sz="0" w:space="0" w:color="auto"/>
        <w:bottom w:val="none" w:sz="0" w:space="0" w:color="auto"/>
        <w:right w:val="none" w:sz="0" w:space="0" w:color="auto"/>
      </w:divBdr>
    </w:div>
    <w:div w:id="1388800702">
      <w:bodyDiv w:val="1"/>
      <w:marLeft w:val="0"/>
      <w:marRight w:val="0"/>
      <w:marTop w:val="0"/>
      <w:marBottom w:val="0"/>
      <w:divBdr>
        <w:top w:val="none" w:sz="0" w:space="0" w:color="auto"/>
        <w:left w:val="none" w:sz="0" w:space="0" w:color="auto"/>
        <w:bottom w:val="none" w:sz="0" w:space="0" w:color="auto"/>
        <w:right w:val="none" w:sz="0" w:space="0" w:color="auto"/>
      </w:divBdr>
    </w:div>
    <w:div w:id="1420055921">
      <w:bodyDiv w:val="1"/>
      <w:marLeft w:val="0"/>
      <w:marRight w:val="0"/>
      <w:marTop w:val="0"/>
      <w:marBottom w:val="0"/>
      <w:divBdr>
        <w:top w:val="none" w:sz="0" w:space="0" w:color="auto"/>
        <w:left w:val="none" w:sz="0" w:space="0" w:color="auto"/>
        <w:bottom w:val="none" w:sz="0" w:space="0" w:color="auto"/>
        <w:right w:val="none" w:sz="0" w:space="0" w:color="auto"/>
      </w:divBdr>
    </w:div>
    <w:div w:id="1521620230">
      <w:bodyDiv w:val="1"/>
      <w:marLeft w:val="0"/>
      <w:marRight w:val="0"/>
      <w:marTop w:val="0"/>
      <w:marBottom w:val="0"/>
      <w:divBdr>
        <w:top w:val="none" w:sz="0" w:space="0" w:color="auto"/>
        <w:left w:val="none" w:sz="0" w:space="0" w:color="auto"/>
        <w:bottom w:val="none" w:sz="0" w:space="0" w:color="auto"/>
        <w:right w:val="none" w:sz="0" w:space="0" w:color="auto"/>
      </w:divBdr>
    </w:div>
    <w:div w:id="1796212613">
      <w:bodyDiv w:val="1"/>
      <w:marLeft w:val="0"/>
      <w:marRight w:val="0"/>
      <w:marTop w:val="0"/>
      <w:marBottom w:val="0"/>
      <w:divBdr>
        <w:top w:val="none" w:sz="0" w:space="0" w:color="auto"/>
        <w:left w:val="none" w:sz="0" w:space="0" w:color="auto"/>
        <w:bottom w:val="none" w:sz="0" w:space="0" w:color="auto"/>
        <w:right w:val="none" w:sz="0" w:space="0" w:color="auto"/>
      </w:divBdr>
    </w:div>
    <w:div w:id="205469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1714433" TargetMode="External"/><Relationship Id="rId13" Type="http://schemas.openxmlformats.org/officeDocument/2006/relationships/hyperlink" Target="kodeks://link/d?nd=902052609" TargetMode="External"/><Relationship Id="rId18" Type="http://schemas.openxmlformats.org/officeDocument/2006/relationships/hyperlink" Target="kodeks://link/d?nd=446492146" TargetMode="External"/><Relationship Id="rId26" Type="http://schemas.openxmlformats.org/officeDocument/2006/relationships/hyperlink" Target="kodeks://link/d?nd=446492146" TargetMode="External"/><Relationship Id="rId3" Type="http://schemas.openxmlformats.org/officeDocument/2006/relationships/settings" Target="settings.xml"/><Relationship Id="rId21" Type="http://schemas.openxmlformats.org/officeDocument/2006/relationships/hyperlink" Target="kodeks://link/d?nd=901919946&amp;point=mark=00000000000000000000000000000000000000000000000000BP80OS" TargetMode="External"/><Relationship Id="rId7" Type="http://schemas.openxmlformats.org/officeDocument/2006/relationships/hyperlink" Target="kodeks://link/d?nd=901919946" TargetMode="External"/><Relationship Id="rId12" Type="http://schemas.openxmlformats.org/officeDocument/2006/relationships/hyperlink" Target="kodeks://link/d?nd=901919946" TargetMode="External"/><Relationship Id="rId17" Type="http://schemas.openxmlformats.org/officeDocument/2006/relationships/hyperlink" Target="kodeks://link/d?nd=446492146" TargetMode="External"/><Relationship Id="rId25" Type="http://schemas.openxmlformats.org/officeDocument/2006/relationships/hyperlink" Target="kodeks://link/d?nd=446492146&amp;point=mark=00000000000000000000000000000000000000000000000002CSL4J4" TargetMode="External"/><Relationship Id="rId2" Type="http://schemas.openxmlformats.org/officeDocument/2006/relationships/styles" Target="styles.xml"/><Relationship Id="rId16" Type="http://schemas.openxmlformats.org/officeDocument/2006/relationships/hyperlink" Target="kodeks://link/d?nd=446492146" TargetMode="External"/><Relationship Id="rId20" Type="http://schemas.openxmlformats.org/officeDocument/2006/relationships/hyperlink" Target="kodeks://link/d?nd=901919946"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kodeks://link/d?nd=901714433" TargetMode="External"/><Relationship Id="rId24" Type="http://schemas.openxmlformats.org/officeDocument/2006/relationships/hyperlink" Target="kodeks://link/d?nd=446492146" TargetMode="External"/><Relationship Id="rId5" Type="http://schemas.openxmlformats.org/officeDocument/2006/relationships/footnotes" Target="footnotes.xml"/><Relationship Id="rId15" Type="http://schemas.openxmlformats.org/officeDocument/2006/relationships/hyperlink" Target="kodeks://link/d?nd=446492146" TargetMode="External"/><Relationship Id="rId23" Type="http://schemas.openxmlformats.org/officeDocument/2006/relationships/hyperlink" Target="kodeks://link/d?nd=446492146" TargetMode="External"/><Relationship Id="rId28" Type="http://schemas.openxmlformats.org/officeDocument/2006/relationships/footer" Target="footer1.xml"/><Relationship Id="rId10" Type="http://schemas.openxmlformats.org/officeDocument/2006/relationships/hyperlink" Target="kodeks://link/d?nd=446492146" TargetMode="External"/><Relationship Id="rId19" Type="http://schemas.openxmlformats.org/officeDocument/2006/relationships/hyperlink" Target="kodeks://link/d?nd=901919946&amp;point=mark=00000000000000000000000000000000000000000000000000BP80OS" TargetMode="External"/><Relationship Id="rId4" Type="http://schemas.openxmlformats.org/officeDocument/2006/relationships/webSettings" Target="webSettings.xml"/><Relationship Id="rId9" Type="http://schemas.openxmlformats.org/officeDocument/2006/relationships/hyperlink" Target="kodeks://link/d?nd=446492146&amp;point=mark=000000000000000000000000000000000000000000000000033PP75Q" TargetMode="External"/><Relationship Id="rId14" Type="http://schemas.openxmlformats.org/officeDocument/2006/relationships/hyperlink" Target="kodeks://link/d?nd=446492146" TargetMode="External"/><Relationship Id="rId22" Type="http://schemas.openxmlformats.org/officeDocument/2006/relationships/hyperlink" Target="kodeks://link/d?nd=901919946" TargetMode="External"/><Relationship Id="rId27" Type="http://schemas.openxmlformats.org/officeDocument/2006/relationships/hyperlink" Target="kodeks://link/d?nd=446492146&amp;point=mark=000000000000000000000000000000000000000000000000033PP75Q"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3918</Words>
  <Characters>22333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2018-12-11T07:58:00Z</cp:lastPrinted>
  <dcterms:created xsi:type="dcterms:W3CDTF">2023-02-03T06:51:00Z</dcterms:created>
  <dcterms:modified xsi:type="dcterms:W3CDTF">2024-01-29T06:50:00Z</dcterms:modified>
</cp:coreProperties>
</file>