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AF4E62">
              <w:rPr>
                <w:b/>
                <w:sz w:val="20"/>
                <w:szCs w:val="28"/>
                <w:u w:val="single"/>
              </w:rPr>
              <w:t>1</w:t>
            </w:r>
            <w:r w:rsidR="009E20EF">
              <w:rPr>
                <w:b/>
                <w:sz w:val="20"/>
                <w:szCs w:val="28"/>
                <w:u w:val="single"/>
              </w:rPr>
              <w:t xml:space="preserve">)  </w:t>
            </w:r>
            <w:r w:rsidR="00C47AED">
              <w:rPr>
                <w:b/>
                <w:sz w:val="20"/>
                <w:szCs w:val="28"/>
                <w:u w:val="single"/>
              </w:rPr>
              <w:t>15</w:t>
            </w:r>
            <w:r w:rsidR="00AF4E62">
              <w:rPr>
                <w:b/>
                <w:sz w:val="20"/>
                <w:szCs w:val="28"/>
                <w:u w:val="single"/>
              </w:rPr>
              <w:t xml:space="preserve">  января  2018</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7D08ED" w:rsidRDefault="007D08ED" w:rsidP="007D08ED">
      <w:pPr>
        <w:pStyle w:val="afb"/>
        <w:ind w:firstLine="2880"/>
        <w:jc w:val="left"/>
        <w:outlineLvl w:val="0"/>
        <w:rPr>
          <w:b w:val="0"/>
          <w:sz w:val="24"/>
          <w:szCs w:val="28"/>
        </w:rPr>
      </w:pPr>
      <w:r>
        <w:rPr>
          <w:b w:val="0"/>
          <w:sz w:val="24"/>
          <w:szCs w:val="28"/>
        </w:rPr>
        <w:t xml:space="preserve">           РОССИЙСКАЯ ФЕДЕРАЦИЯ                                  </w:t>
      </w:r>
    </w:p>
    <w:p w:rsidR="007D08ED" w:rsidRDefault="007D08ED" w:rsidP="007D08ED">
      <w:pPr>
        <w:jc w:val="center"/>
        <w:rPr>
          <w:szCs w:val="28"/>
        </w:rPr>
      </w:pPr>
      <w:r>
        <w:t>РОСТОВСКАЯ ОБЛАСТЬ</w:t>
      </w:r>
    </w:p>
    <w:p w:rsidR="007D08ED" w:rsidRDefault="007D08ED" w:rsidP="007D08ED">
      <w:pPr>
        <w:jc w:val="center"/>
      </w:pPr>
      <w:r>
        <w:t>МУНИЦИПАЛЬНОЕ ОБРАЗОВАНИЕ</w:t>
      </w:r>
    </w:p>
    <w:p w:rsidR="007D08ED" w:rsidRDefault="007D08ED" w:rsidP="007D08ED">
      <w:pPr>
        <w:jc w:val="center"/>
      </w:pPr>
      <w:r>
        <w:t>«МЕЩЕРЯКОВСКОЕ СЕЛЬСКОЕ ПОСЕЛЕНИЕ»</w:t>
      </w:r>
    </w:p>
    <w:p w:rsidR="007D08ED" w:rsidRDefault="007D08ED" w:rsidP="007D08ED">
      <w:pPr>
        <w:pStyle w:val="220"/>
        <w:jc w:val="center"/>
        <w:rPr>
          <w:sz w:val="24"/>
          <w:szCs w:val="28"/>
        </w:rPr>
      </w:pPr>
    </w:p>
    <w:p w:rsidR="007D08ED" w:rsidRDefault="007D08ED" w:rsidP="007D08ED">
      <w:pPr>
        <w:pStyle w:val="220"/>
        <w:jc w:val="center"/>
        <w:rPr>
          <w:sz w:val="24"/>
          <w:szCs w:val="28"/>
        </w:rPr>
      </w:pPr>
      <w:r>
        <w:rPr>
          <w:sz w:val="24"/>
          <w:szCs w:val="28"/>
        </w:rPr>
        <w:t>АДМИНИСТРАЦИЯ МЕЩЕРЯКОВСКОГО СЕЛЬСКОГО ПОСЕЛЕНИЯ</w:t>
      </w:r>
    </w:p>
    <w:p w:rsidR="007D08ED" w:rsidRDefault="007D08ED" w:rsidP="007D08ED">
      <w:pPr>
        <w:rPr>
          <w:szCs w:val="28"/>
        </w:rPr>
      </w:pPr>
    </w:p>
    <w:p w:rsidR="007D08ED" w:rsidRDefault="007D08ED" w:rsidP="007D08ED">
      <w:pPr>
        <w:jc w:val="center"/>
      </w:pPr>
      <w:r>
        <w:t>ПОСТАНОВЛЕНИЕ</w:t>
      </w:r>
    </w:p>
    <w:p w:rsidR="007D08ED" w:rsidRDefault="007D08ED" w:rsidP="007D08ED">
      <w:pPr>
        <w:jc w:val="center"/>
      </w:pPr>
      <w:r>
        <w:t xml:space="preserve">                                                                                                                         х.Мещеряковский</w:t>
      </w:r>
    </w:p>
    <w:p w:rsidR="007D08ED" w:rsidRDefault="007D08ED" w:rsidP="007D08ED">
      <w:r>
        <w:t>15.01.2018                                                               №5</w:t>
      </w:r>
    </w:p>
    <w:tbl>
      <w:tblPr>
        <w:tblW w:w="2659" w:type="dxa"/>
        <w:tblLook w:val="01E0" w:firstRow="1" w:lastRow="1" w:firstColumn="1" w:lastColumn="1" w:noHBand="0" w:noVBand="0"/>
      </w:tblPr>
      <w:tblGrid>
        <w:gridCol w:w="2659"/>
      </w:tblGrid>
      <w:tr w:rsidR="007D08ED" w:rsidTr="007D08ED">
        <w:tc>
          <w:tcPr>
            <w:tcW w:w="2659" w:type="dxa"/>
            <w:hideMark/>
          </w:tcPr>
          <w:p w:rsidR="007D08ED" w:rsidRDefault="007D08ED">
            <w:pPr>
              <w:spacing w:before="40" w:line="228" w:lineRule="auto"/>
              <w:jc w:val="right"/>
            </w:pPr>
            <w:r>
              <w:t xml:space="preserve">                         </w:t>
            </w:r>
          </w:p>
          <w:p w:rsidR="007D08ED" w:rsidRDefault="007D08ED">
            <w:pPr>
              <w:spacing w:before="40" w:line="228" w:lineRule="auto"/>
              <w:jc w:val="right"/>
            </w:pPr>
            <w:r>
              <w:t xml:space="preserve"> </w:t>
            </w:r>
          </w:p>
        </w:tc>
      </w:tr>
    </w:tbl>
    <w:p w:rsidR="007D08ED" w:rsidRDefault="007D08ED" w:rsidP="007D08ED">
      <w:pPr>
        <w:jc w:val="both"/>
        <w:rPr>
          <w:szCs w:val="28"/>
        </w:rPr>
      </w:pPr>
    </w:p>
    <w:p w:rsidR="007D08ED" w:rsidRDefault="007D08ED" w:rsidP="007D08ED">
      <w:pPr>
        <w:autoSpaceDE w:val="0"/>
        <w:autoSpaceDN w:val="0"/>
        <w:adjustRightInd w:val="0"/>
        <w:jc w:val="both"/>
        <w:outlineLvl w:val="0"/>
        <w:rPr>
          <w:bCs/>
          <w:color w:val="000000"/>
        </w:rPr>
      </w:pPr>
      <w:r>
        <w:rPr>
          <w:bCs/>
          <w:color w:val="000000"/>
        </w:rPr>
        <w:t xml:space="preserve">О комиссии по соблюдению                                                                                           </w:t>
      </w:r>
    </w:p>
    <w:p w:rsidR="007D08ED" w:rsidRDefault="007D08ED" w:rsidP="007D08ED">
      <w:pPr>
        <w:autoSpaceDE w:val="0"/>
        <w:autoSpaceDN w:val="0"/>
        <w:adjustRightInd w:val="0"/>
        <w:jc w:val="both"/>
        <w:outlineLvl w:val="0"/>
        <w:rPr>
          <w:bCs/>
          <w:color w:val="000000"/>
        </w:rPr>
      </w:pPr>
      <w:r>
        <w:rPr>
          <w:bCs/>
          <w:color w:val="000000"/>
        </w:rPr>
        <w:t>требований к служебному поведению</w:t>
      </w:r>
    </w:p>
    <w:p w:rsidR="007D08ED" w:rsidRDefault="007D08ED" w:rsidP="007D08ED">
      <w:pPr>
        <w:autoSpaceDE w:val="0"/>
        <w:autoSpaceDN w:val="0"/>
        <w:adjustRightInd w:val="0"/>
        <w:jc w:val="both"/>
        <w:outlineLvl w:val="0"/>
        <w:rPr>
          <w:bCs/>
          <w:color w:val="000000"/>
        </w:rPr>
      </w:pPr>
      <w:r>
        <w:rPr>
          <w:bCs/>
          <w:color w:val="000000"/>
        </w:rPr>
        <w:t>муниципальных служащих, проходящих</w:t>
      </w:r>
    </w:p>
    <w:p w:rsidR="007D08ED" w:rsidRDefault="007D08ED" w:rsidP="007D08ED">
      <w:pPr>
        <w:autoSpaceDE w:val="0"/>
        <w:autoSpaceDN w:val="0"/>
        <w:adjustRightInd w:val="0"/>
        <w:jc w:val="both"/>
        <w:outlineLvl w:val="0"/>
        <w:rPr>
          <w:bCs/>
          <w:color w:val="000000"/>
        </w:rPr>
      </w:pPr>
      <w:r>
        <w:rPr>
          <w:bCs/>
          <w:color w:val="000000"/>
        </w:rPr>
        <w:t>муниципальную службу в Администрации</w:t>
      </w:r>
    </w:p>
    <w:p w:rsidR="007D08ED" w:rsidRDefault="007D08ED" w:rsidP="007D08ED">
      <w:pPr>
        <w:autoSpaceDE w:val="0"/>
        <w:autoSpaceDN w:val="0"/>
        <w:adjustRightInd w:val="0"/>
        <w:jc w:val="both"/>
        <w:outlineLvl w:val="0"/>
        <w:rPr>
          <w:bCs/>
          <w:color w:val="000000"/>
        </w:rPr>
      </w:pPr>
      <w:r>
        <w:rPr>
          <w:bCs/>
          <w:color w:val="000000"/>
        </w:rPr>
        <w:t>Мещеряковского сельского поселения, и урегулированию</w:t>
      </w:r>
    </w:p>
    <w:p w:rsidR="007D08ED" w:rsidRDefault="007D08ED" w:rsidP="007D08ED">
      <w:pPr>
        <w:autoSpaceDE w:val="0"/>
        <w:autoSpaceDN w:val="0"/>
        <w:adjustRightInd w:val="0"/>
        <w:jc w:val="both"/>
        <w:outlineLvl w:val="0"/>
        <w:rPr>
          <w:bCs/>
          <w:color w:val="000000"/>
        </w:rPr>
      </w:pPr>
      <w:r>
        <w:rPr>
          <w:bCs/>
          <w:color w:val="000000"/>
        </w:rPr>
        <w:t>конфликта интересов</w:t>
      </w:r>
    </w:p>
    <w:p w:rsidR="007D08ED" w:rsidRDefault="007D08ED" w:rsidP="007D08ED">
      <w:pPr>
        <w:autoSpaceDE w:val="0"/>
        <w:autoSpaceDN w:val="0"/>
        <w:adjustRightInd w:val="0"/>
        <w:ind w:firstLine="720"/>
        <w:jc w:val="both"/>
        <w:rPr>
          <w:color w:val="000000"/>
          <w:sz w:val="18"/>
          <w:szCs w:val="20"/>
        </w:rPr>
      </w:pPr>
    </w:p>
    <w:p w:rsidR="007D08ED" w:rsidRDefault="007D08ED" w:rsidP="007D08ED">
      <w:pPr>
        <w:pStyle w:val="afe"/>
        <w:ind w:firstLine="720"/>
        <w:jc w:val="both"/>
        <w:rPr>
          <w:rFonts w:ascii="Times New Roman" w:hAnsi="Times New Roman"/>
          <w:szCs w:val="28"/>
        </w:rPr>
      </w:pPr>
      <w:r>
        <w:rPr>
          <w:rFonts w:ascii="Times New Roman" w:hAnsi="Times New Roman"/>
          <w:color w:val="000000"/>
          <w:szCs w:val="28"/>
        </w:rPr>
        <w:t xml:space="preserve">В соответствии с </w:t>
      </w:r>
      <w:hyperlink r:id="rId7" w:history="1">
        <w:r>
          <w:rPr>
            <w:rStyle w:val="aa"/>
            <w:rFonts w:ascii="Times New Roman" w:hAnsi="Times New Roman"/>
            <w:color w:val="000000"/>
            <w:szCs w:val="28"/>
          </w:rPr>
          <w:t>Федеральным законом</w:t>
        </w:r>
      </w:hyperlink>
      <w:r>
        <w:rPr>
          <w:rFonts w:ascii="Times New Roman" w:hAnsi="Times New Roman"/>
          <w:color w:val="000000"/>
          <w:szCs w:val="28"/>
        </w:rPr>
        <w:t xml:space="preserve"> от 25.12.2008 № 273-ФЗ </w:t>
      </w:r>
      <w:r>
        <w:rPr>
          <w:rFonts w:ascii="Times New Roman" w:hAnsi="Times New Roman"/>
          <w:color w:val="000000"/>
          <w:szCs w:val="28"/>
        </w:rPr>
        <w:br/>
        <w:t>«О противодействии коррупции», Ф</w:t>
      </w:r>
      <w:r>
        <w:rPr>
          <w:rFonts w:ascii="Times New Roman" w:hAnsi="Times New Roman"/>
          <w:szCs w:val="28"/>
        </w:rPr>
        <w:t>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7D08ED" w:rsidRDefault="007D08ED" w:rsidP="007D08ED">
      <w:pPr>
        <w:autoSpaceDE w:val="0"/>
        <w:autoSpaceDN w:val="0"/>
        <w:adjustRightInd w:val="0"/>
        <w:ind w:firstLine="720"/>
        <w:jc w:val="both"/>
        <w:rPr>
          <w:color w:val="000000"/>
          <w:sz w:val="18"/>
          <w:szCs w:val="20"/>
        </w:rPr>
      </w:pPr>
    </w:p>
    <w:p w:rsidR="007D08ED" w:rsidRDefault="007D08ED" w:rsidP="007D08ED">
      <w:pPr>
        <w:autoSpaceDE w:val="0"/>
        <w:autoSpaceDN w:val="0"/>
        <w:adjustRightInd w:val="0"/>
        <w:ind w:firstLine="720"/>
        <w:jc w:val="center"/>
        <w:rPr>
          <w:color w:val="000000"/>
          <w:szCs w:val="28"/>
        </w:rPr>
      </w:pPr>
      <w:r>
        <w:rPr>
          <w:color w:val="000000"/>
        </w:rPr>
        <w:t>ПОСТАНОВЛЯЮ:</w:t>
      </w:r>
    </w:p>
    <w:p w:rsidR="007D08ED" w:rsidRDefault="007D08ED" w:rsidP="007D08ED">
      <w:pPr>
        <w:autoSpaceDE w:val="0"/>
        <w:autoSpaceDN w:val="0"/>
        <w:adjustRightInd w:val="0"/>
        <w:ind w:firstLine="720"/>
        <w:jc w:val="both"/>
        <w:rPr>
          <w:color w:val="000000"/>
          <w:sz w:val="18"/>
          <w:szCs w:val="20"/>
        </w:rPr>
      </w:pPr>
    </w:p>
    <w:p w:rsidR="007D08ED" w:rsidRDefault="007D08ED" w:rsidP="007D08ED">
      <w:pPr>
        <w:autoSpaceDE w:val="0"/>
        <w:autoSpaceDN w:val="0"/>
        <w:adjustRightInd w:val="0"/>
        <w:ind w:firstLine="720"/>
        <w:jc w:val="both"/>
        <w:outlineLvl w:val="0"/>
        <w:rPr>
          <w:color w:val="000000"/>
          <w:szCs w:val="28"/>
        </w:rPr>
      </w:pPr>
      <w:bookmarkStart w:id="0" w:name="sub_1"/>
      <w:r>
        <w:rPr>
          <w:color w:val="000000"/>
        </w:rPr>
        <w:t xml:space="preserve">1. Создать комиссию по соблюдению </w:t>
      </w:r>
      <w:r>
        <w:rPr>
          <w:bCs/>
          <w:color w:val="000000"/>
        </w:rPr>
        <w:t>требований к служебному поведению муниципальных служащих, проходящих муниципальную службу в Администрации Мещеряковского сельского поселения, и урегулированию конфликта интересов.</w:t>
      </w:r>
    </w:p>
    <w:p w:rsidR="007D08ED" w:rsidRDefault="007D08ED" w:rsidP="007D08ED">
      <w:pPr>
        <w:autoSpaceDE w:val="0"/>
        <w:autoSpaceDN w:val="0"/>
        <w:adjustRightInd w:val="0"/>
        <w:ind w:firstLine="720"/>
        <w:jc w:val="both"/>
        <w:outlineLvl w:val="0"/>
        <w:rPr>
          <w:color w:val="000000"/>
        </w:rPr>
      </w:pPr>
      <w:r>
        <w:rPr>
          <w:color w:val="000000"/>
        </w:rPr>
        <w:t xml:space="preserve">2. Утвердить Порядок работы комиссии по соблюдению </w:t>
      </w:r>
      <w:r>
        <w:rPr>
          <w:bCs/>
          <w:color w:val="000000"/>
        </w:rPr>
        <w:t xml:space="preserve">требований к служебному поведению муниципальных служащих, проходящих муниципальную службу в Администрации </w:t>
      </w:r>
      <w:r>
        <w:rPr>
          <w:bCs/>
          <w:color w:val="000000"/>
        </w:rPr>
        <w:lastRenderedPageBreak/>
        <w:t>Мещеряковского сельского поселения, и урегулированию конфликта интересов</w:t>
      </w:r>
      <w:r>
        <w:rPr>
          <w:color w:val="000000"/>
        </w:rPr>
        <w:t xml:space="preserve"> согласно приложению № 1.</w:t>
      </w:r>
    </w:p>
    <w:p w:rsidR="007D08ED" w:rsidRDefault="007D08ED" w:rsidP="007D08ED">
      <w:pPr>
        <w:autoSpaceDE w:val="0"/>
        <w:autoSpaceDN w:val="0"/>
        <w:adjustRightInd w:val="0"/>
        <w:ind w:firstLine="709"/>
        <w:jc w:val="both"/>
        <w:outlineLvl w:val="0"/>
        <w:rPr>
          <w:color w:val="000000"/>
        </w:rPr>
      </w:pPr>
      <w:bookmarkStart w:id="1" w:name="sub_2"/>
      <w:bookmarkEnd w:id="0"/>
      <w:r>
        <w:rPr>
          <w:color w:val="000000"/>
        </w:rPr>
        <w:t xml:space="preserve">3. Утвердить состав комиссии по соблюдению </w:t>
      </w:r>
      <w:r>
        <w:rPr>
          <w:bCs/>
          <w:color w:val="000000"/>
        </w:rPr>
        <w:t>требований к служебному поведению муниципальных служащих, проходящих муниципальную службу в Администрации Мещеряковского сельского поселения, и урегулированию конфликта интересов</w:t>
      </w:r>
      <w:r>
        <w:rPr>
          <w:color w:val="000000"/>
        </w:rPr>
        <w:t xml:space="preserve"> согласно приложению № 2.</w:t>
      </w:r>
    </w:p>
    <w:p w:rsidR="007D08ED" w:rsidRDefault="007D08ED" w:rsidP="007D08ED">
      <w:pPr>
        <w:pStyle w:val="ConsPlusTitle"/>
        <w:ind w:firstLine="708"/>
        <w:jc w:val="both"/>
        <w:rPr>
          <w:rFonts w:ascii="Times New Roman" w:hAnsi="Times New Roman" w:cs="Times New Roman"/>
          <w:b w:val="0"/>
          <w:color w:val="000000"/>
          <w:sz w:val="24"/>
          <w:szCs w:val="28"/>
        </w:rPr>
      </w:pPr>
      <w:bookmarkStart w:id="2" w:name="sub_3"/>
      <w:bookmarkEnd w:id="1"/>
      <w:r>
        <w:rPr>
          <w:rFonts w:ascii="Times New Roman" w:hAnsi="Times New Roman" w:cs="Times New Roman"/>
          <w:b w:val="0"/>
          <w:color w:val="000000"/>
          <w:sz w:val="24"/>
          <w:szCs w:val="28"/>
        </w:rPr>
        <w:t>4. Признать утратившими силу:</w:t>
      </w:r>
    </w:p>
    <w:p w:rsidR="007D08ED" w:rsidRDefault="007D08ED" w:rsidP="007D08ED">
      <w:pPr>
        <w:autoSpaceDE w:val="0"/>
        <w:autoSpaceDN w:val="0"/>
        <w:adjustRightInd w:val="0"/>
        <w:jc w:val="both"/>
        <w:outlineLvl w:val="0"/>
        <w:rPr>
          <w:bCs/>
          <w:color w:val="000000"/>
          <w:szCs w:val="28"/>
        </w:rPr>
      </w:pPr>
      <w:r>
        <w:rPr>
          <w:bCs/>
          <w:color w:val="000000"/>
        </w:rPr>
        <w:t xml:space="preserve">постановление Администрации Мещеряковского сельского поселения от 20.04.2016 №62 «О комиссии по соблюдению требований к служебному поведению муниципальных служащих, проходящих муниципальную службу в Администрации Мещеряковского сельского поселения, и урегулированию конфликта интересов </w:t>
      </w:r>
    </w:p>
    <w:p w:rsidR="007D08ED" w:rsidRDefault="007D08ED" w:rsidP="007D08ED">
      <w:pPr>
        <w:autoSpaceDE w:val="0"/>
        <w:autoSpaceDN w:val="0"/>
        <w:adjustRightInd w:val="0"/>
        <w:ind w:firstLine="720"/>
        <w:jc w:val="both"/>
        <w:rPr>
          <w:color w:val="000000"/>
        </w:rPr>
      </w:pPr>
      <w:r>
        <w:rPr>
          <w:color w:val="000000"/>
        </w:rPr>
        <w:t xml:space="preserve">5. Постановление вступает в силу со дня его </w:t>
      </w:r>
      <w:hyperlink r:id="rId8" w:history="1">
        <w:r>
          <w:rPr>
            <w:rStyle w:val="aa"/>
            <w:color w:val="000000"/>
          </w:rPr>
          <w:t>официального опубликования</w:t>
        </w:r>
      </w:hyperlink>
      <w:r>
        <w:rPr>
          <w:color w:val="000000"/>
        </w:rPr>
        <w:t>.</w:t>
      </w:r>
    </w:p>
    <w:p w:rsidR="007D08ED" w:rsidRDefault="007D08ED" w:rsidP="007D08ED">
      <w:pPr>
        <w:autoSpaceDE w:val="0"/>
        <w:autoSpaceDN w:val="0"/>
        <w:adjustRightInd w:val="0"/>
        <w:ind w:firstLine="720"/>
        <w:jc w:val="both"/>
        <w:rPr>
          <w:color w:val="000000"/>
        </w:rPr>
      </w:pPr>
      <w:bookmarkStart w:id="3" w:name="sub_4"/>
      <w:bookmarkEnd w:id="2"/>
      <w:r>
        <w:rPr>
          <w:color w:val="000000"/>
        </w:rPr>
        <w:t>6. Контроль за выполнением постановления  оставляю за собой</w:t>
      </w:r>
    </w:p>
    <w:bookmarkEnd w:id="3"/>
    <w:tbl>
      <w:tblPr>
        <w:tblW w:w="0" w:type="auto"/>
        <w:tblInd w:w="108" w:type="dxa"/>
        <w:tblLook w:val="04A0" w:firstRow="1" w:lastRow="0" w:firstColumn="1" w:lastColumn="0" w:noHBand="0" w:noVBand="1"/>
      </w:tblPr>
      <w:tblGrid>
        <w:gridCol w:w="6519"/>
        <w:gridCol w:w="3578"/>
      </w:tblGrid>
      <w:tr w:rsidR="007D08ED" w:rsidTr="007D08ED">
        <w:tc>
          <w:tcPr>
            <w:tcW w:w="6613" w:type="dxa"/>
            <w:vAlign w:val="bottom"/>
          </w:tcPr>
          <w:p w:rsidR="007D08ED" w:rsidRDefault="007D08ED">
            <w:pPr>
              <w:autoSpaceDE w:val="0"/>
              <w:autoSpaceDN w:val="0"/>
              <w:adjustRightInd w:val="0"/>
              <w:rPr>
                <w:color w:val="000000"/>
                <w:sz w:val="18"/>
                <w:szCs w:val="20"/>
              </w:rPr>
            </w:pPr>
          </w:p>
          <w:p w:rsidR="007D08ED" w:rsidRDefault="007D08ED">
            <w:pPr>
              <w:autoSpaceDE w:val="0"/>
              <w:autoSpaceDN w:val="0"/>
              <w:adjustRightInd w:val="0"/>
              <w:rPr>
                <w:bCs/>
                <w:color w:val="000000"/>
                <w:szCs w:val="28"/>
              </w:rPr>
            </w:pPr>
            <w:r>
              <w:rPr>
                <w:color w:val="000000"/>
              </w:rPr>
              <w:t xml:space="preserve">Глава администрации </w:t>
            </w:r>
            <w:r>
              <w:rPr>
                <w:bCs/>
                <w:color w:val="000000"/>
              </w:rPr>
              <w:t xml:space="preserve">Мещеряковского </w:t>
            </w:r>
          </w:p>
          <w:p w:rsidR="007D08ED" w:rsidRDefault="007D08ED">
            <w:pPr>
              <w:autoSpaceDE w:val="0"/>
              <w:autoSpaceDN w:val="0"/>
              <w:adjustRightInd w:val="0"/>
              <w:rPr>
                <w:bCs/>
                <w:color w:val="000000"/>
              </w:rPr>
            </w:pPr>
            <w:r>
              <w:rPr>
                <w:bCs/>
                <w:color w:val="000000"/>
              </w:rPr>
              <w:t>сельского поселения                                               Л.А. Сытина</w:t>
            </w:r>
          </w:p>
        </w:tc>
        <w:tc>
          <w:tcPr>
            <w:tcW w:w="3647" w:type="dxa"/>
            <w:vAlign w:val="bottom"/>
            <w:hideMark/>
          </w:tcPr>
          <w:p w:rsidR="007D08ED" w:rsidRDefault="007D08ED">
            <w:pPr>
              <w:autoSpaceDE w:val="0"/>
              <w:autoSpaceDN w:val="0"/>
              <w:adjustRightInd w:val="0"/>
              <w:jc w:val="center"/>
              <w:rPr>
                <w:color w:val="000000"/>
              </w:rPr>
            </w:pPr>
            <w:r>
              <w:rPr>
                <w:color w:val="000000"/>
              </w:rPr>
              <w:t xml:space="preserve">          </w:t>
            </w:r>
          </w:p>
        </w:tc>
      </w:tr>
    </w:tbl>
    <w:p w:rsidR="007D08ED" w:rsidRDefault="007D08ED" w:rsidP="007D08ED">
      <w:pPr>
        <w:autoSpaceDE w:val="0"/>
        <w:autoSpaceDN w:val="0"/>
        <w:adjustRightInd w:val="0"/>
        <w:jc w:val="both"/>
        <w:rPr>
          <w:color w:val="000000"/>
          <w:szCs w:val="28"/>
        </w:rPr>
      </w:pPr>
    </w:p>
    <w:p w:rsidR="007D08ED" w:rsidRDefault="007D08ED" w:rsidP="007D08ED">
      <w:pPr>
        <w:autoSpaceDE w:val="0"/>
        <w:autoSpaceDN w:val="0"/>
        <w:adjustRightInd w:val="0"/>
        <w:jc w:val="both"/>
        <w:rPr>
          <w:color w:val="000000"/>
        </w:rPr>
      </w:pPr>
    </w:p>
    <w:p w:rsidR="007D08ED" w:rsidRDefault="007D08ED" w:rsidP="007D08ED">
      <w:pPr>
        <w:autoSpaceDE w:val="0"/>
        <w:autoSpaceDN w:val="0"/>
        <w:adjustRightInd w:val="0"/>
        <w:jc w:val="right"/>
        <w:rPr>
          <w:color w:val="000000"/>
        </w:rPr>
      </w:pPr>
      <w:r>
        <w:rPr>
          <w:color w:val="000000"/>
        </w:rPr>
        <w:br w:type="page"/>
      </w:r>
      <w:bookmarkStart w:id="4" w:name="sub_1000"/>
      <w:r>
        <w:rPr>
          <w:color w:val="000000"/>
        </w:rPr>
        <w:lastRenderedPageBreak/>
        <w:t xml:space="preserve">                                                                                                            </w:t>
      </w:r>
      <w:r>
        <w:rPr>
          <w:bCs/>
          <w:color w:val="000000"/>
        </w:rPr>
        <w:t>Приложение № 1</w:t>
      </w:r>
    </w:p>
    <w:bookmarkEnd w:id="4"/>
    <w:p w:rsidR="007D08ED" w:rsidRDefault="007D08ED" w:rsidP="007D08ED">
      <w:pPr>
        <w:ind w:left="7380"/>
        <w:jc w:val="right"/>
        <w:rPr>
          <w:bCs/>
          <w:color w:val="000000"/>
        </w:rPr>
      </w:pPr>
      <w:r>
        <w:rPr>
          <w:bCs/>
          <w:color w:val="000000"/>
        </w:rPr>
        <w:t xml:space="preserve">к </w:t>
      </w:r>
      <w:hyperlink r:id="rId9" w:anchor="sub_0" w:history="1">
        <w:r>
          <w:rPr>
            <w:rStyle w:val="aa"/>
            <w:bCs/>
            <w:color w:val="000000"/>
          </w:rPr>
          <w:t>постановлению</w:t>
        </w:r>
      </w:hyperlink>
      <w:r>
        <w:rPr>
          <w:bCs/>
          <w:color w:val="000000"/>
        </w:rPr>
        <w:t xml:space="preserve"> Администрации</w:t>
      </w:r>
    </w:p>
    <w:p w:rsidR="007D08ED" w:rsidRDefault="007D08ED" w:rsidP="007D08ED">
      <w:pPr>
        <w:ind w:left="6480"/>
        <w:jc w:val="right"/>
        <w:rPr>
          <w:color w:val="000000"/>
        </w:rPr>
      </w:pPr>
      <w:r>
        <w:rPr>
          <w:bCs/>
          <w:color w:val="000000"/>
        </w:rPr>
        <w:t>Мещеряковского сельского поселения</w:t>
      </w:r>
    </w:p>
    <w:p w:rsidR="007D08ED" w:rsidRDefault="007D08ED" w:rsidP="007D08ED">
      <w:pPr>
        <w:jc w:val="right"/>
        <w:rPr>
          <w:color w:val="000000"/>
        </w:rPr>
      </w:pPr>
    </w:p>
    <w:p w:rsidR="007D08ED" w:rsidRDefault="007D08ED" w:rsidP="007D08ED">
      <w:pPr>
        <w:autoSpaceDE w:val="0"/>
        <w:autoSpaceDN w:val="0"/>
        <w:adjustRightInd w:val="0"/>
        <w:jc w:val="center"/>
        <w:outlineLvl w:val="0"/>
        <w:rPr>
          <w:bCs/>
          <w:color w:val="000000"/>
        </w:rPr>
      </w:pPr>
      <w:r>
        <w:rPr>
          <w:bCs/>
          <w:color w:val="000000"/>
        </w:rPr>
        <w:t>Порядок работы</w:t>
      </w:r>
    </w:p>
    <w:p w:rsidR="007D08ED" w:rsidRDefault="007D08ED" w:rsidP="007D08ED">
      <w:pPr>
        <w:autoSpaceDE w:val="0"/>
        <w:autoSpaceDN w:val="0"/>
        <w:adjustRightInd w:val="0"/>
        <w:jc w:val="center"/>
        <w:outlineLvl w:val="0"/>
        <w:rPr>
          <w:bCs/>
          <w:color w:val="000000"/>
        </w:rPr>
      </w:pPr>
      <w:r>
        <w:rPr>
          <w:bCs/>
          <w:color w:val="000000"/>
        </w:rPr>
        <w:t xml:space="preserve"> комиссии </w:t>
      </w:r>
      <w:r>
        <w:rPr>
          <w:color w:val="000000"/>
        </w:rPr>
        <w:t xml:space="preserve">по соблюдению </w:t>
      </w:r>
      <w:r>
        <w:rPr>
          <w:bCs/>
          <w:color w:val="000000"/>
        </w:rPr>
        <w:t>требований к служебному поведению муниципальных служащих, проходящих муниципальную службу в Администрации  Мещеряковского сельского поселения, и урегулированию конфликта интересов</w:t>
      </w:r>
    </w:p>
    <w:p w:rsidR="007D08ED" w:rsidRDefault="007D08ED" w:rsidP="007D08ED">
      <w:pPr>
        <w:autoSpaceDE w:val="0"/>
        <w:autoSpaceDN w:val="0"/>
        <w:adjustRightInd w:val="0"/>
        <w:ind w:firstLine="720"/>
        <w:jc w:val="both"/>
        <w:rPr>
          <w:color w:val="000000"/>
        </w:rPr>
      </w:pPr>
    </w:p>
    <w:p w:rsidR="007D08ED" w:rsidRDefault="007D08ED" w:rsidP="007D08ED">
      <w:pPr>
        <w:autoSpaceDE w:val="0"/>
        <w:autoSpaceDN w:val="0"/>
        <w:adjustRightInd w:val="0"/>
        <w:ind w:firstLine="540"/>
        <w:jc w:val="both"/>
        <w:outlineLvl w:val="0"/>
        <w:rPr>
          <w:szCs w:val="28"/>
        </w:rPr>
      </w:pPr>
      <w:bookmarkStart w:id="5" w:name="sub_1001"/>
      <w:r>
        <w:t xml:space="preserve">1. Комиссия по соблюдению требований к служебному поведению </w:t>
      </w:r>
      <w:r>
        <w:rPr>
          <w:bCs/>
          <w:color w:val="000000"/>
        </w:rPr>
        <w:t>муниципальных служащих, проходящих муниципальную службу в Администрации Мещеряковского сельского поселения, и урегулированию конфликта интересов</w:t>
      </w:r>
      <w:r>
        <w:t xml:space="preserve"> (далее - комиссия) действует на постоянной основе.</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Мещеряковского сельского поселения (далее - муниципальные служащие).</w:t>
      </w:r>
    </w:p>
    <w:p w:rsidR="007D08ED" w:rsidRDefault="007D08ED" w:rsidP="007D08ED">
      <w:pPr>
        <w:pStyle w:val="ConsPlusNormal"/>
        <w:ind w:firstLine="0"/>
        <w:jc w:val="both"/>
        <w:rPr>
          <w:rFonts w:ascii="Times New Roman" w:hAnsi="Times New Roman"/>
          <w:bCs/>
          <w:color w:val="000000"/>
          <w:sz w:val="24"/>
          <w:szCs w:val="24"/>
        </w:rPr>
      </w:pPr>
      <w:r>
        <w:rPr>
          <w:rFonts w:ascii="Times New Roman" w:hAnsi="Times New Roman"/>
          <w:bCs/>
          <w:color w:val="000000"/>
          <w:sz w:val="24"/>
          <w:szCs w:val="24"/>
        </w:rPr>
        <w:t xml:space="preserve">       3. Состав комиссии формируется в соответствии с Постановлением Правительства Ростовской области от 14.05.2012 N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7D08ED" w:rsidRDefault="007D08ED" w:rsidP="007D08ED">
      <w:pPr>
        <w:ind w:firstLine="426"/>
        <w:jc w:val="both"/>
        <w:rPr>
          <w:bCs/>
          <w:color w:val="000000"/>
        </w:rPr>
      </w:pPr>
      <w:r>
        <w:rPr>
          <w:bCs/>
          <w:color w:val="000000"/>
        </w:rPr>
        <w:t xml:space="preserve">В состав комиссии входят председатель комиссии, его заместитель, секретарь комиссии, члены комиссии. </w:t>
      </w:r>
    </w:p>
    <w:p w:rsidR="007D08ED" w:rsidRDefault="007D08ED" w:rsidP="007D08ED">
      <w:pPr>
        <w:ind w:firstLine="426"/>
        <w:jc w:val="both"/>
        <w:rPr>
          <w:bCs/>
          <w:color w:val="000000"/>
        </w:rPr>
      </w:pPr>
      <w:r>
        <w:rPr>
          <w:bCs/>
          <w:color w:val="000000"/>
        </w:rPr>
        <w:t xml:space="preserve">Общее число членов комиссии составляет  7  человек. </w:t>
      </w:r>
    </w:p>
    <w:p w:rsidR="007D08ED" w:rsidRDefault="007D08ED" w:rsidP="007D08ED">
      <w:pPr>
        <w:ind w:firstLine="426"/>
        <w:jc w:val="both"/>
        <w:rPr>
          <w:bCs/>
          <w:color w:val="000000"/>
        </w:rPr>
      </w:pPr>
      <w:r>
        <w:rPr>
          <w:bCs/>
          <w:color w:val="000000"/>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4. В заседаниях комиссии с правом совещательного голоса участвуют:</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4.1.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Мещеряковского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D08ED" w:rsidRDefault="007D08ED" w:rsidP="007D08ED">
      <w:pPr>
        <w:pStyle w:val="ConsPlusNormal"/>
        <w:ind w:firstLine="540"/>
        <w:jc w:val="both"/>
        <w:rPr>
          <w:rFonts w:ascii="Times New Roman" w:hAnsi="Times New Roman"/>
          <w:bCs/>
          <w:color w:val="000000"/>
          <w:sz w:val="24"/>
          <w:szCs w:val="24"/>
        </w:rPr>
      </w:pPr>
      <w:bookmarkStart w:id="6" w:name="P61"/>
      <w:bookmarkEnd w:id="6"/>
      <w:r>
        <w:rPr>
          <w:rFonts w:ascii="Times New Roman" w:hAnsi="Times New Roman"/>
          <w:bCs/>
          <w:color w:val="000000"/>
          <w:sz w:val="24"/>
          <w:szCs w:val="24"/>
        </w:rPr>
        <w:t>4.2. Другие муниципальные служащие, замещающие должности муниципальной службы в Администрации Мещеряковского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Мещеряковского сельского поселения, недопустимо.</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w:t>
      </w:r>
      <w:r>
        <w:rPr>
          <w:rFonts w:ascii="Times New Roman" w:hAnsi="Times New Roman"/>
          <w:bCs/>
          <w:color w:val="000000"/>
          <w:sz w:val="24"/>
          <w:szCs w:val="24"/>
        </w:rPr>
        <w:lastRenderedPageBreak/>
        <w:t>соответствующий член комиссии не принимает участия в рассмотрении указанного вопроса.</w:t>
      </w:r>
    </w:p>
    <w:p w:rsidR="007D08ED" w:rsidRDefault="007D08ED" w:rsidP="007D08ED">
      <w:pPr>
        <w:pStyle w:val="ConsPlusNormal"/>
        <w:ind w:firstLine="540"/>
        <w:jc w:val="both"/>
        <w:rPr>
          <w:rFonts w:ascii="Times New Roman" w:hAnsi="Times New Roman"/>
          <w:bCs/>
          <w:color w:val="000000"/>
          <w:sz w:val="24"/>
          <w:szCs w:val="24"/>
        </w:rPr>
      </w:pPr>
      <w:bookmarkStart w:id="7" w:name="P64"/>
      <w:bookmarkEnd w:id="7"/>
      <w:r>
        <w:rPr>
          <w:rFonts w:ascii="Times New Roman" w:hAnsi="Times New Roman"/>
          <w:bCs/>
          <w:color w:val="000000"/>
          <w:sz w:val="24"/>
          <w:szCs w:val="24"/>
        </w:rPr>
        <w:t>7. Основаниями для проведения заседания комиссии являются:</w:t>
      </w:r>
    </w:p>
    <w:p w:rsidR="007D08ED" w:rsidRDefault="007D08ED" w:rsidP="007D08ED">
      <w:pPr>
        <w:jc w:val="both"/>
      </w:pPr>
      <w:bookmarkStart w:id="8" w:name="P65"/>
      <w:bookmarkEnd w:id="8"/>
      <w:r>
        <w:t xml:space="preserve">7.1. Представление главой  администрации Мещеряковского сельского поселения в соответствии с </w:t>
      </w:r>
      <w:hyperlink r:id="rId10" w:history="1">
        <w:r>
          <w:rPr>
            <w:rStyle w:val="aa"/>
          </w:rPr>
          <w:t>пунктом 23</w:t>
        </w:r>
      </w:hyperlink>
      <w:r>
        <w:t xml:space="preserve"> Порядка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постановлением Правительства Ростовской области от 26.04.2012 N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(далее - Порядок проверки), материалов проверки, свидетельствующих о:</w:t>
      </w:r>
    </w:p>
    <w:p w:rsidR="007D08ED" w:rsidRDefault="007D08ED" w:rsidP="007D08ED">
      <w:pPr>
        <w:jc w:val="both"/>
      </w:pPr>
      <w:r>
        <w:t xml:space="preserve">представлении муниципальным служащим недостоверных или неполных сведений, предусмотренных </w:t>
      </w:r>
      <w:hyperlink r:id="rId11" w:history="1">
        <w:r>
          <w:rPr>
            <w:rStyle w:val="aa"/>
          </w:rPr>
          <w:t>пунктом 1</w:t>
        </w:r>
      </w:hyperlink>
      <w:r>
        <w:t xml:space="preserve"> Порядка проверки;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несоблюдении муниципальным служащим требований к служебному поведению и (или) требований об урегулировании конфликта интересов.</w:t>
      </w:r>
    </w:p>
    <w:p w:rsidR="007D08ED" w:rsidRDefault="007D08ED" w:rsidP="007D08ED">
      <w:pPr>
        <w:pStyle w:val="ConsPlusNormal"/>
        <w:ind w:firstLine="540"/>
        <w:jc w:val="both"/>
        <w:rPr>
          <w:rFonts w:ascii="Times New Roman" w:hAnsi="Times New Roman"/>
          <w:bCs/>
          <w:color w:val="000000"/>
          <w:sz w:val="24"/>
          <w:szCs w:val="24"/>
        </w:rPr>
      </w:pPr>
      <w:bookmarkStart w:id="9" w:name="P69"/>
      <w:bookmarkEnd w:id="9"/>
      <w:r>
        <w:rPr>
          <w:rFonts w:ascii="Times New Roman" w:hAnsi="Times New Roman"/>
          <w:bCs/>
          <w:color w:val="000000"/>
          <w:sz w:val="24"/>
          <w:szCs w:val="24"/>
        </w:rPr>
        <w:t>7.2. Поступившее в Администрацию Мещеряковского сельского поселения:</w:t>
      </w:r>
    </w:p>
    <w:p w:rsidR="007D08ED" w:rsidRDefault="007D08ED" w:rsidP="007D08ED">
      <w:pPr>
        <w:jc w:val="both"/>
      </w:pPr>
      <w:bookmarkStart w:id="10" w:name="P70"/>
      <w:bookmarkEnd w:id="10"/>
      <w:r>
        <w:rPr>
          <w:bCs/>
          <w:color w:val="000000"/>
        </w:rPr>
        <w:t xml:space="preserve">обращение гражданина, замещавшего в Администрации Мещеряковского сельского поселения должность муниципальной службы, включенную в </w:t>
      </w:r>
      <w:hyperlink r:id="rId12" w:history="1">
        <w:r>
          <w:rPr>
            <w:rStyle w:val="aa"/>
            <w:bCs/>
            <w:color w:val="000000"/>
          </w:rPr>
          <w:t>Перечень</w:t>
        </w:r>
      </w:hyperlink>
      <w:r>
        <w:rPr>
          <w:bCs/>
          <w:color w:val="000000"/>
        </w:rPr>
        <w:t xml:space="preserve"> должностей муниципальной службы в Администрации Мещеряковского сельского поселения, при назначении на которые и при замещении которых муниципальные служащие Администрации Мещеряковского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Мещеряковского сельского поселения от 18.06.2012 №26 «</w:t>
      </w:r>
      <w:r>
        <w:t xml:space="preserve">О представлении гражданами, претендующими на замещение должностей муниципальной службы  в Администрации Мещеряковского сельского поселения, и муниципальными служащими Администрации Мещеряковского сельского поселения сведений о доходах, об имуществе и обязательствах имущественного характера» </w:t>
      </w:r>
      <w:r>
        <w:rPr>
          <w:bCs/>
          <w:color w:val="000000"/>
        </w:rPr>
        <w:t xml:space="preserve">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7D08ED" w:rsidRDefault="007D08ED" w:rsidP="007D08ED">
      <w:pPr>
        <w:pStyle w:val="ConsPlusNormal"/>
        <w:ind w:firstLine="540"/>
        <w:jc w:val="both"/>
        <w:rPr>
          <w:rFonts w:ascii="Times New Roman" w:hAnsi="Times New Roman"/>
          <w:bCs/>
          <w:color w:val="000000"/>
          <w:sz w:val="24"/>
          <w:szCs w:val="24"/>
        </w:rPr>
      </w:pPr>
      <w:bookmarkStart w:id="11" w:name="P72"/>
      <w:bookmarkEnd w:id="11"/>
      <w:r>
        <w:rPr>
          <w:rFonts w:ascii="Times New Roman" w:hAnsi="Times New Roman"/>
          <w:bCs/>
          <w:color w:val="000000"/>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заявление муниципального служащего о невозможности выполнить требования Федерального </w:t>
      </w:r>
      <w:hyperlink r:id="rId13" w:history="1">
        <w:r>
          <w:rPr>
            <w:rStyle w:val="aa"/>
            <w:rFonts w:ascii="Times New Roman" w:hAnsi="Times New Roman"/>
            <w:bCs/>
            <w:color w:val="000000"/>
            <w:sz w:val="24"/>
            <w:szCs w:val="24"/>
          </w:rPr>
          <w:t>закона</w:t>
        </w:r>
      </w:hyperlink>
      <w:r>
        <w:rPr>
          <w:rFonts w:ascii="Times New Roman" w:hAnsi="Times New Roman"/>
          <w:bCs/>
          <w:color w:val="000000"/>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D08ED" w:rsidRDefault="007D08ED" w:rsidP="007D08ED">
      <w:pPr>
        <w:pStyle w:val="ConsPlusNormal"/>
        <w:ind w:firstLine="540"/>
        <w:jc w:val="both"/>
        <w:rPr>
          <w:rFonts w:ascii="Times New Roman" w:hAnsi="Times New Roman"/>
          <w:bCs/>
          <w:color w:val="000000"/>
          <w:sz w:val="24"/>
          <w:szCs w:val="24"/>
        </w:rPr>
      </w:pPr>
      <w:bookmarkStart w:id="12" w:name="P76"/>
      <w:bookmarkEnd w:id="12"/>
      <w:r>
        <w:rPr>
          <w:rFonts w:ascii="Times New Roman" w:hAnsi="Times New Roman"/>
          <w:bCs/>
          <w:color w:val="000000"/>
          <w:sz w:val="24"/>
          <w:szCs w:val="24"/>
        </w:rPr>
        <w:t xml:space="preserve">7.3. Представление главы администрации Мещеряковского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w:t>
      </w:r>
      <w:r>
        <w:rPr>
          <w:rFonts w:ascii="Times New Roman" w:hAnsi="Times New Roman"/>
          <w:bCs/>
          <w:color w:val="000000"/>
          <w:sz w:val="24"/>
          <w:szCs w:val="24"/>
        </w:rPr>
        <w:lastRenderedPageBreak/>
        <w:t>осуществления в Администрации Мещеряковского сельского поселения мер по предупреждению коррупции.</w:t>
      </w:r>
    </w:p>
    <w:p w:rsidR="007D08ED" w:rsidRDefault="007D08ED" w:rsidP="007D08ED">
      <w:pPr>
        <w:pStyle w:val="ConsPlusNormal"/>
        <w:ind w:firstLine="540"/>
        <w:jc w:val="both"/>
        <w:rPr>
          <w:rFonts w:ascii="Times New Roman" w:hAnsi="Times New Roman"/>
          <w:bCs/>
          <w:color w:val="000000"/>
          <w:sz w:val="24"/>
          <w:szCs w:val="24"/>
        </w:rPr>
      </w:pPr>
      <w:bookmarkStart w:id="13" w:name="P77"/>
      <w:bookmarkEnd w:id="13"/>
      <w:r>
        <w:rPr>
          <w:rFonts w:ascii="Times New Roman" w:hAnsi="Times New Roman"/>
          <w:bCs/>
          <w:color w:val="000000"/>
          <w:sz w:val="24"/>
          <w:szCs w:val="24"/>
        </w:rPr>
        <w:t xml:space="preserve">7.4. Представление главой администрации Мещеряковского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Pr>
            <w:rStyle w:val="aa"/>
            <w:rFonts w:ascii="Times New Roman" w:hAnsi="Times New Roman"/>
            <w:bCs/>
            <w:color w:val="000000"/>
            <w:sz w:val="24"/>
            <w:szCs w:val="24"/>
          </w:rPr>
          <w:t>частью 1 статьи 3</w:t>
        </w:r>
      </w:hyperlink>
      <w:r>
        <w:rPr>
          <w:rFonts w:ascii="Times New Roman" w:hAnsi="Times New Roman"/>
          <w:bCs/>
          <w:color w:val="000000"/>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от 03.12.2012 N 230-ФЗ).</w:t>
      </w:r>
    </w:p>
    <w:p w:rsidR="007D08ED" w:rsidRDefault="007D08ED" w:rsidP="007D08ED">
      <w:pPr>
        <w:pStyle w:val="ConsPlusNormal"/>
        <w:ind w:firstLine="540"/>
        <w:jc w:val="both"/>
        <w:rPr>
          <w:rFonts w:ascii="Times New Roman" w:hAnsi="Times New Roman"/>
          <w:bCs/>
          <w:color w:val="000000"/>
          <w:sz w:val="24"/>
          <w:szCs w:val="24"/>
        </w:rPr>
      </w:pPr>
      <w:bookmarkStart w:id="14" w:name="P79"/>
      <w:bookmarkEnd w:id="14"/>
      <w:r>
        <w:rPr>
          <w:rFonts w:ascii="Times New Roman" w:hAnsi="Times New Roman"/>
          <w:bCs/>
          <w:color w:val="000000"/>
          <w:sz w:val="24"/>
          <w:szCs w:val="24"/>
        </w:rPr>
        <w:t xml:space="preserve">7.5. Поступившее в соответствии с </w:t>
      </w:r>
      <w:hyperlink r:id="rId15" w:history="1">
        <w:r>
          <w:rPr>
            <w:rStyle w:val="aa"/>
            <w:rFonts w:ascii="Times New Roman" w:hAnsi="Times New Roman"/>
            <w:bCs/>
            <w:color w:val="000000"/>
            <w:sz w:val="24"/>
            <w:szCs w:val="24"/>
          </w:rPr>
          <w:t>частью 4 статьи 12</w:t>
        </w:r>
      </w:hyperlink>
      <w:r>
        <w:rPr>
          <w:rFonts w:ascii="Times New Roman" w:hAnsi="Times New Roman"/>
          <w:bCs/>
          <w:color w:val="000000"/>
          <w:sz w:val="24"/>
          <w:szCs w:val="24"/>
        </w:rPr>
        <w:t xml:space="preserve"> Федерального закона от 25 декабря 2008 г. N 273-ФЗ "О противодействии коррупции" (далее - Федеральный закон N 273-ФЗ) и </w:t>
      </w:r>
      <w:hyperlink r:id="rId16" w:history="1">
        <w:r>
          <w:rPr>
            <w:rStyle w:val="aa"/>
            <w:rFonts w:ascii="Times New Roman" w:hAnsi="Times New Roman"/>
            <w:bCs/>
            <w:color w:val="000000"/>
            <w:sz w:val="24"/>
            <w:szCs w:val="24"/>
          </w:rPr>
          <w:t>статьей 64.1</w:t>
        </w:r>
      </w:hyperlink>
      <w:r>
        <w:rPr>
          <w:rFonts w:ascii="Times New Roman" w:hAnsi="Times New Roman"/>
          <w:bCs/>
          <w:color w:val="000000"/>
          <w:sz w:val="24"/>
          <w:szCs w:val="24"/>
        </w:rPr>
        <w:t xml:space="preserve"> Трудового кодекса Российской Федерации в Администрацию Мещеряковского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Мещеряковского сельского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9. Обращение, указанное в абзаце втором </w:t>
      </w:r>
      <w:hyperlink r:id="rId17" w:anchor="P69" w:history="1">
        <w:r>
          <w:rPr>
            <w:rStyle w:val="aa"/>
            <w:rFonts w:ascii="Times New Roman" w:hAnsi="Times New Roman"/>
            <w:bCs/>
            <w:color w:val="000000"/>
            <w:sz w:val="24"/>
            <w:szCs w:val="24"/>
          </w:rPr>
          <w:t>подпункта 7.2 пункта 7</w:t>
        </w:r>
      </w:hyperlink>
      <w:r>
        <w:rPr>
          <w:rFonts w:ascii="Times New Roman" w:hAnsi="Times New Roman"/>
          <w:bCs/>
          <w:color w:val="000000"/>
          <w:sz w:val="24"/>
          <w:szCs w:val="24"/>
        </w:rPr>
        <w:t xml:space="preserve"> настоящего Порядка, подается гражданином специалисту Администрации Мещеряковского сельского поселения, ответственному за кадровую работу.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 Администрации Мещеряковского сельского поселения, ответственны</w:t>
      </w:r>
      <w:r>
        <w:rPr>
          <w:rFonts w:ascii="Times New Roman" w:hAnsi="Times New Roman"/>
          <w:bCs/>
          <w:color w:val="000000"/>
          <w:sz w:val="24"/>
          <w:szCs w:val="24"/>
        </w:rPr>
        <w:tab/>
        <w:t xml:space="preserve"> за кадровую работу,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8" w:history="1">
        <w:r>
          <w:rPr>
            <w:rStyle w:val="aa"/>
            <w:rFonts w:ascii="Times New Roman" w:hAnsi="Times New Roman"/>
            <w:bCs/>
            <w:color w:val="000000"/>
            <w:sz w:val="24"/>
            <w:szCs w:val="24"/>
          </w:rPr>
          <w:t>статьи 12</w:t>
        </w:r>
      </w:hyperlink>
      <w:r>
        <w:rPr>
          <w:rFonts w:ascii="Times New Roman" w:hAnsi="Times New Roman"/>
          <w:bCs/>
          <w:color w:val="000000"/>
          <w:sz w:val="24"/>
          <w:szCs w:val="24"/>
        </w:rPr>
        <w:t xml:space="preserve"> Федерального закона N 273-ФЗ. </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10. Обращение, указанное в </w:t>
      </w:r>
      <w:hyperlink r:id="rId19" w:anchor="P70" w:history="1">
        <w:r>
          <w:rPr>
            <w:rStyle w:val="aa"/>
            <w:rFonts w:ascii="Times New Roman" w:hAnsi="Times New Roman"/>
            <w:bCs/>
            <w:color w:val="000000"/>
            <w:sz w:val="24"/>
            <w:szCs w:val="24"/>
          </w:rPr>
          <w:t>абзаце втором подпункта 7.2 пункта 7</w:t>
        </w:r>
      </w:hyperlink>
      <w:r>
        <w:rPr>
          <w:rFonts w:ascii="Times New Roman" w:hAnsi="Times New Roman"/>
          <w:bCs/>
          <w:color w:val="000000"/>
          <w:sz w:val="24"/>
          <w:szCs w:val="24"/>
        </w:rPr>
        <w:t xml:space="preserve">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11. Уведомление, указанное в </w:t>
      </w:r>
      <w:hyperlink r:id="rId20" w:anchor="P79" w:history="1">
        <w:r>
          <w:rPr>
            <w:rStyle w:val="aa"/>
            <w:rFonts w:ascii="Times New Roman" w:hAnsi="Times New Roman"/>
            <w:bCs/>
            <w:color w:val="000000"/>
            <w:sz w:val="24"/>
            <w:szCs w:val="24"/>
          </w:rPr>
          <w:t>подпункте 7.5 пункта 7</w:t>
        </w:r>
      </w:hyperlink>
      <w:r>
        <w:rPr>
          <w:rFonts w:ascii="Times New Roman" w:hAnsi="Times New Roman"/>
          <w:bCs/>
          <w:color w:val="000000"/>
          <w:sz w:val="24"/>
          <w:szCs w:val="24"/>
        </w:rPr>
        <w:t xml:space="preserve"> настоящего Порядка, рассматривается специалистом Администрации Мещеряковского сельского поселения, ответственным за кадровую работу, который осуществляет подготовку мотивированного заключения о соблюдении гражданином требований </w:t>
      </w:r>
      <w:hyperlink r:id="rId21" w:history="1">
        <w:r>
          <w:rPr>
            <w:rStyle w:val="aa"/>
            <w:rFonts w:ascii="Times New Roman" w:hAnsi="Times New Roman"/>
            <w:bCs/>
            <w:color w:val="000000"/>
            <w:sz w:val="24"/>
            <w:szCs w:val="24"/>
          </w:rPr>
          <w:t>статьи 12</w:t>
        </w:r>
      </w:hyperlink>
      <w:r>
        <w:rPr>
          <w:rFonts w:ascii="Times New Roman" w:hAnsi="Times New Roman"/>
          <w:bCs/>
          <w:color w:val="000000"/>
          <w:sz w:val="24"/>
          <w:szCs w:val="24"/>
        </w:rPr>
        <w:t xml:space="preserve"> Федерального закона N 273-ФЗ. </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12. Уведомление, указанное в абзаце пятом подпункта 7.2 пункта 7 настоящего Порядка, рассматривается специалистом Администрации Мещеряковского сельского поселения, ответственным за кадровую работу, который осуществляет подготовку мотивированного заключения по результатам рассмотрения уведомления.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13. При подготовке мотивированного заключения по результатам рассмотрения обращения, указанного в абзаце втором подпункта 7.2 и подпункте 7.5 пункта 7 настоящего Порядка, специалист Администрации Мещеряковского сельского поселения, ответственный за кадровую работу, имеет право проводить собеседование с гражданином (муниципальным служащим), </w:t>
      </w:r>
      <w:r>
        <w:rPr>
          <w:rFonts w:ascii="Times New Roman" w:hAnsi="Times New Roman"/>
          <w:bCs/>
          <w:color w:val="000000"/>
          <w:sz w:val="24"/>
          <w:szCs w:val="24"/>
        </w:rPr>
        <w:lastRenderedPageBreak/>
        <w:t>представившим обращение (уведомление), получать от него письменные пояснения, а глава администрации Мещеряковского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14. Документы, указанные в </w:t>
      </w:r>
      <w:hyperlink r:id="rId22" w:anchor="P65" w:history="1">
        <w:r>
          <w:rPr>
            <w:rStyle w:val="aa"/>
            <w:rFonts w:ascii="Times New Roman" w:hAnsi="Times New Roman"/>
            <w:bCs/>
            <w:color w:val="000000"/>
            <w:sz w:val="24"/>
            <w:szCs w:val="24"/>
          </w:rPr>
          <w:t>подпунктах 7.1</w:t>
        </w:r>
      </w:hyperlink>
      <w:r>
        <w:rPr>
          <w:rFonts w:ascii="Times New Roman" w:hAnsi="Times New Roman"/>
          <w:bCs/>
          <w:color w:val="000000"/>
          <w:sz w:val="24"/>
          <w:szCs w:val="24"/>
        </w:rPr>
        <w:t>-</w:t>
      </w:r>
      <w:hyperlink r:id="rId23" w:anchor="P76" w:history="1">
        <w:r>
          <w:rPr>
            <w:rStyle w:val="aa"/>
            <w:rFonts w:ascii="Times New Roman" w:hAnsi="Times New Roman"/>
            <w:bCs/>
            <w:color w:val="000000"/>
            <w:sz w:val="24"/>
            <w:szCs w:val="24"/>
          </w:rPr>
          <w:t>7.3 пункта 7</w:t>
        </w:r>
      </w:hyperlink>
      <w:r>
        <w:rPr>
          <w:rFonts w:ascii="Times New Roman" w:hAnsi="Times New Roman"/>
          <w:bCs/>
          <w:color w:val="000000"/>
          <w:sz w:val="24"/>
          <w:szCs w:val="24"/>
        </w:rPr>
        <w:t xml:space="preserve"> настоящего Порядка, представляются на рассмотрение председателю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15. Председатель комиссии при поступлении к нему информации, содержащей основания для проведения заседания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15.1.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16 настоящего Порядка..</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15.2.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общим вопросам, и с результатами ее проверки.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15.3. Рассматривает ходатайства о приглашении на заседание комиссии лиц, указанных в </w:t>
      </w:r>
      <w:hyperlink r:id="rId24" w:anchor="P61" w:history="1">
        <w:r>
          <w:rPr>
            <w:rStyle w:val="aa"/>
            <w:rFonts w:ascii="Times New Roman" w:hAnsi="Times New Roman"/>
            <w:bCs/>
            <w:color w:val="000000"/>
            <w:sz w:val="24"/>
            <w:szCs w:val="24"/>
          </w:rPr>
          <w:t>подпункте 4.2 пункта 4</w:t>
        </w:r>
      </w:hyperlink>
      <w:r>
        <w:rPr>
          <w:rFonts w:ascii="Times New Roman" w:hAnsi="Times New Roman"/>
          <w:bCs/>
          <w:color w:val="000000"/>
          <w:sz w:val="24"/>
          <w:szCs w:val="24"/>
        </w:rPr>
        <w:t xml:space="preserve">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D08ED" w:rsidRDefault="007D08ED" w:rsidP="007D08ED">
      <w:pPr>
        <w:pStyle w:val="ConsPlusNormal"/>
        <w:ind w:firstLine="540"/>
        <w:jc w:val="both"/>
        <w:rPr>
          <w:rFonts w:ascii="Times New Roman" w:hAnsi="Times New Roman"/>
          <w:bCs/>
          <w:color w:val="000000"/>
          <w:sz w:val="24"/>
          <w:szCs w:val="24"/>
        </w:rPr>
      </w:pPr>
      <w:bookmarkStart w:id="15" w:name="P95"/>
      <w:bookmarkEnd w:id="15"/>
      <w:r>
        <w:rPr>
          <w:rFonts w:ascii="Times New Roman" w:hAnsi="Times New Roman"/>
          <w:bCs/>
          <w:color w:val="000000"/>
          <w:sz w:val="24"/>
          <w:szCs w:val="24"/>
        </w:rPr>
        <w:t>16. 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Уведомление, указанное в </w:t>
      </w:r>
      <w:hyperlink r:id="rId25" w:anchor="P79" w:history="1">
        <w:r>
          <w:rPr>
            <w:rStyle w:val="aa"/>
            <w:rFonts w:ascii="Times New Roman" w:hAnsi="Times New Roman"/>
            <w:bCs/>
            <w:color w:val="000000"/>
            <w:sz w:val="24"/>
            <w:szCs w:val="24"/>
          </w:rPr>
          <w:t>подпункте 7.5 пункта 7</w:t>
        </w:r>
      </w:hyperlink>
      <w:r>
        <w:rPr>
          <w:rFonts w:ascii="Times New Roman" w:hAnsi="Times New Roman"/>
          <w:bCs/>
          <w:color w:val="000000"/>
          <w:sz w:val="24"/>
          <w:szCs w:val="24"/>
        </w:rPr>
        <w:t xml:space="preserve"> настоящего Порядка, как правило, рассматривается на очередном (плановом) заседании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7.2 пункта 7 настоящего Порядка.</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 18.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7D08ED" w:rsidRDefault="007D08ED" w:rsidP="007D08ED">
      <w:pPr>
        <w:pStyle w:val="ConsPlusNormal"/>
        <w:ind w:firstLine="540"/>
        <w:jc w:val="both"/>
        <w:rPr>
          <w:rFonts w:ascii="Times New Roman" w:hAnsi="Times New Roman"/>
          <w:bCs/>
          <w:color w:val="000000"/>
          <w:sz w:val="24"/>
          <w:szCs w:val="24"/>
        </w:rPr>
      </w:pPr>
      <w:bookmarkStart w:id="16" w:name="P104"/>
      <w:bookmarkEnd w:id="16"/>
      <w:r>
        <w:rPr>
          <w:rFonts w:ascii="Times New Roman" w:hAnsi="Times New Roman"/>
          <w:bCs/>
          <w:color w:val="000000"/>
          <w:sz w:val="24"/>
          <w:szCs w:val="24"/>
        </w:rPr>
        <w:t xml:space="preserve">20. По итогам рассмотрения вопроса, указанного в </w:t>
      </w:r>
      <w:hyperlink r:id="rId26" w:anchor="P65" w:history="1">
        <w:r>
          <w:rPr>
            <w:rStyle w:val="aa"/>
            <w:rFonts w:ascii="Times New Roman" w:hAnsi="Times New Roman"/>
            <w:bCs/>
            <w:color w:val="000000"/>
            <w:sz w:val="24"/>
            <w:szCs w:val="24"/>
          </w:rPr>
          <w:t>абзаце втором подпункта 7.1 пункта 7</w:t>
        </w:r>
      </w:hyperlink>
      <w:r>
        <w:rPr>
          <w:rFonts w:ascii="Times New Roman" w:hAnsi="Times New Roman"/>
          <w:bCs/>
          <w:color w:val="000000"/>
          <w:sz w:val="24"/>
          <w:szCs w:val="24"/>
        </w:rPr>
        <w:t xml:space="preserve">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20.1. Установить, что сведения, представленные муниципальным служащим, являются достоверными и полными.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20.2.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Мещеряковского сельского поселения применить к муниципальному служащему конкретную меру ответственности.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21. По итогам рассмотрения вопроса, указанного в </w:t>
      </w:r>
      <w:hyperlink r:id="rId27" w:anchor="P65" w:history="1">
        <w:r>
          <w:rPr>
            <w:rStyle w:val="aa"/>
            <w:rFonts w:ascii="Times New Roman" w:hAnsi="Times New Roman"/>
            <w:bCs/>
            <w:color w:val="000000"/>
            <w:sz w:val="24"/>
            <w:szCs w:val="24"/>
          </w:rPr>
          <w:t>абзаце третьем подпункта 7.1 пункта 7</w:t>
        </w:r>
      </w:hyperlink>
      <w:r>
        <w:rPr>
          <w:rFonts w:ascii="Times New Roman" w:hAnsi="Times New Roman"/>
          <w:bCs/>
          <w:color w:val="000000"/>
          <w:sz w:val="24"/>
          <w:szCs w:val="24"/>
        </w:rPr>
        <w:t xml:space="preserve">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21.1. Установить, что муниципальный служащий соблюдал требования к служебному </w:t>
      </w:r>
      <w:r>
        <w:rPr>
          <w:rFonts w:ascii="Times New Roman" w:hAnsi="Times New Roman"/>
          <w:bCs/>
          <w:color w:val="000000"/>
          <w:sz w:val="24"/>
          <w:szCs w:val="24"/>
        </w:rPr>
        <w:lastRenderedPageBreak/>
        <w:t>поведению и (или) требования об урегулировании конфликта интересов.</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Мещеряковского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22. По итогам рассмотрения вопроса, указанного в </w:t>
      </w:r>
      <w:hyperlink r:id="rId28" w:anchor="P69" w:history="1">
        <w:r>
          <w:rPr>
            <w:rStyle w:val="aa"/>
            <w:rFonts w:ascii="Times New Roman" w:hAnsi="Times New Roman"/>
            <w:bCs/>
            <w:color w:val="000000"/>
            <w:sz w:val="24"/>
            <w:szCs w:val="24"/>
          </w:rPr>
          <w:t>абзаце втором подпункта 7.2 пункта 7</w:t>
        </w:r>
      </w:hyperlink>
      <w:r>
        <w:rPr>
          <w:rFonts w:ascii="Times New Roman" w:hAnsi="Times New Roman"/>
          <w:bCs/>
          <w:color w:val="000000"/>
          <w:sz w:val="24"/>
          <w:szCs w:val="24"/>
        </w:rPr>
        <w:t xml:space="preserve">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7D08ED" w:rsidRDefault="007D08ED" w:rsidP="007D08ED">
      <w:pPr>
        <w:pStyle w:val="ConsPlusNormal"/>
        <w:ind w:firstLine="540"/>
        <w:jc w:val="both"/>
        <w:rPr>
          <w:rFonts w:ascii="Times New Roman" w:hAnsi="Times New Roman"/>
          <w:bCs/>
          <w:color w:val="000000"/>
          <w:sz w:val="24"/>
          <w:szCs w:val="24"/>
        </w:rPr>
      </w:pPr>
      <w:bookmarkStart w:id="17" w:name="P115"/>
      <w:bookmarkEnd w:id="17"/>
      <w:r>
        <w:rPr>
          <w:rFonts w:ascii="Times New Roman" w:hAnsi="Times New Roman"/>
          <w:bCs/>
          <w:color w:val="000000"/>
          <w:sz w:val="24"/>
          <w:szCs w:val="24"/>
        </w:rPr>
        <w:t xml:space="preserve">23. По итогам рассмотрения вопроса, указанного в </w:t>
      </w:r>
      <w:hyperlink r:id="rId29" w:anchor="P69" w:history="1">
        <w:r>
          <w:rPr>
            <w:rStyle w:val="aa"/>
            <w:rFonts w:ascii="Times New Roman" w:hAnsi="Times New Roman"/>
            <w:bCs/>
            <w:color w:val="000000"/>
            <w:sz w:val="24"/>
            <w:szCs w:val="24"/>
          </w:rPr>
          <w:t>абзаце третьем подпункта 7.2 пункта 7</w:t>
        </w:r>
      </w:hyperlink>
      <w:r>
        <w:rPr>
          <w:rFonts w:ascii="Times New Roman" w:hAnsi="Times New Roman"/>
          <w:bCs/>
          <w:color w:val="000000"/>
          <w:sz w:val="24"/>
          <w:szCs w:val="24"/>
        </w:rPr>
        <w:t xml:space="preserve">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23.1.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23.2.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23.3.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Мещеряковского сельского поселения применить к муниципальному служащему конкретную меру ответственности.</w:t>
      </w:r>
    </w:p>
    <w:p w:rsidR="007D08ED" w:rsidRDefault="007D08ED" w:rsidP="007D08ED">
      <w:pPr>
        <w:pStyle w:val="ConsPlusNormal"/>
        <w:ind w:firstLine="540"/>
        <w:jc w:val="both"/>
        <w:rPr>
          <w:rFonts w:ascii="Times New Roman" w:hAnsi="Times New Roman"/>
          <w:bCs/>
          <w:color w:val="000000"/>
          <w:sz w:val="24"/>
          <w:szCs w:val="24"/>
        </w:rPr>
      </w:pPr>
      <w:bookmarkStart w:id="18" w:name="P122"/>
      <w:bookmarkEnd w:id="18"/>
      <w:r>
        <w:rPr>
          <w:rFonts w:ascii="Times New Roman" w:hAnsi="Times New Roman"/>
          <w:bCs/>
          <w:color w:val="000000"/>
          <w:sz w:val="24"/>
          <w:szCs w:val="24"/>
        </w:rPr>
        <w:t xml:space="preserve">24. По итогам рассмотрения вопроса, указанного в </w:t>
      </w:r>
      <w:hyperlink r:id="rId30" w:anchor="P77" w:history="1">
        <w:r>
          <w:rPr>
            <w:rStyle w:val="aa"/>
            <w:rFonts w:ascii="Times New Roman" w:hAnsi="Times New Roman"/>
            <w:bCs/>
            <w:color w:val="000000"/>
            <w:sz w:val="24"/>
            <w:szCs w:val="24"/>
          </w:rPr>
          <w:t>подпункте 7.4 пункта 7</w:t>
        </w:r>
      </w:hyperlink>
      <w:r>
        <w:rPr>
          <w:rFonts w:ascii="Times New Roman" w:hAnsi="Times New Roman"/>
          <w:bCs/>
          <w:color w:val="000000"/>
          <w:sz w:val="24"/>
          <w:szCs w:val="24"/>
        </w:rPr>
        <w:t xml:space="preserve">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24.1. Признать, что сведения, представленные муниципальным служащим в соответствии с </w:t>
      </w:r>
      <w:hyperlink r:id="rId31" w:history="1">
        <w:r>
          <w:rPr>
            <w:rStyle w:val="aa"/>
            <w:rFonts w:ascii="Times New Roman" w:hAnsi="Times New Roman"/>
            <w:bCs/>
            <w:color w:val="000000"/>
            <w:sz w:val="24"/>
            <w:szCs w:val="24"/>
          </w:rPr>
          <w:t>частью 1 статьи 3</w:t>
        </w:r>
      </w:hyperlink>
      <w:r>
        <w:rPr>
          <w:rFonts w:ascii="Times New Roman" w:hAnsi="Times New Roman"/>
          <w:bCs/>
          <w:color w:val="000000"/>
          <w:sz w:val="24"/>
          <w:szCs w:val="24"/>
        </w:rPr>
        <w:t xml:space="preserve"> Федерального закона от 03.12.2012 N 230-ФЗ, являются достоверными и полными.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24.2. Признать, что сведения, представленные муниципальным служащим в соответствии с </w:t>
      </w:r>
      <w:hyperlink r:id="rId32" w:history="1">
        <w:r>
          <w:rPr>
            <w:rStyle w:val="aa"/>
            <w:rFonts w:ascii="Times New Roman" w:hAnsi="Times New Roman"/>
            <w:bCs/>
            <w:color w:val="000000"/>
            <w:sz w:val="24"/>
            <w:szCs w:val="24"/>
          </w:rPr>
          <w:t>частью 1 статьи 3</w:t>
        </w:r>
      </w:hyperlink>
      <w:r>
        <w:rPr>
          <w:rFonts w:ascii="Times New Roman" w:hAnsi="Times New Roman"/>
          <w:bCs/>
          <w:color w:val="000000"/>
          <w:sz w:val="24"/>
          <w:szCs w:val="24"/>
        </w:rPr>
        <w:t xml:space="preserve"> Федерального закона от 03.12.2012 N 230-ФЗ, являются недостоверными и(или) неполными. В этом случае комиссия рекомендует главе администрации Мещеряковского сельского поселения применить к муниципальному служащему конкретную меру ответственности и(или)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7D08ED" w:rsidRDefault="007D08ED" w:rsidP="007D08ED">
      <w:pPr>
        <w:pStyle w:val="ConsPlusNormal"/>
        <w:ind w:firstLine="540"/>
        <w:jc w:val="both"/>
        <w:rPr>
          <w:rFonts w:ascii="Times New Roman" w:hAnsi="Times New Roman"/>
          <w:bCs/>
          <w:color w:val="000000"/>
          <w:sz w:val="24"/>
          <w:szCs w:val="24"/>
        </w:rPr>
      </w:pPr>
      <w:bookmarkStart w:id="19" w:name="P126"/>
      <w:bookmarkEnd w:id="19"/>
      <w:r>
        <w:rPr>
          <w:rFonts w:ascii="Times New Roman" w:hAnsi="Times New Roman"/>
          <w:bCs/>
          <w:color w:val="000000"/>
          <w:sz w:val="24"/>
          <w:szCs w:val="24"/>
        </w:rPr>
        <w:t xml:space="preserve">25. По итогам рассмотрения вопроса, указанного в </w:t>
      </w:r>
      <w:hyperlink r:id="rId33" w:anchor="P72" w:history="1">
        <w:r>
          <w:rPr>
            <w:rStyle w:val="aa"/>
            <w:rFonts w:ascii="Times New Roman" w:hAnsi="Times New Roman"/>
            <w:bCs/>
            <w:color w:val="000000"/>
            <w:sz w:val="24"/>
            <w:szCs w:val="24"/>
          </w:rPr>
          <w:t>абзаце четвертом подпункта 7.2 пункта 7</w:t>
        </w:r>
      </w:hyperlink>
      <w:r>
        <w:rPr>
          <w:rFonts w:ascii="Times New Roman" w:hAnsi="Times New Roman"/>
          <w:bCs/>
          <w:color w:val="000000"/>
          <w:sz w:val="24"/>
          <w:szCs w:val="24"/>
        </w:rPr>
        <w:t xml:space="preserve">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25.1. Признать, что обстоятельства, препятствующие выполнению требований Федерального </w:t>
      </w:r>
      <w:hyperlink r:id="rId34" w:history="1">
        <w:r>
          <w:rPr>
            <w:rStyle w:val="aa"/>
            <w:rFonts w:ascii="Times New Roman" w:hAnsi="Times New Roman"/>
            <w:bCs/>
            <w:color w:val="000000"/>
            <w:sz w:val="24"/>
            <w:szCs w:val="24"/>
          </w:rPr>
          <w:t>закона</w:t>
        </w:r>
      </w:hyperlink>
      <w:r>
        <w:rPr>
          <w:rFonts w:ascii="Times New Roman" w:hAnsi="Times New Roman"/>
          <w:bCs/>
          <w:color w:val="000000"/>
          <w:sz w:val="24"/>
          <w:szCs w:val="24"/>
        </w:rPr>
        <w:t xml:space="preserve"> N 79-ФЗ, являются объективными и уважительными.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25.2. Признать, что обстоятельства, препятствующие выполнению требований Федерального </w:t>
      </w:r>
      <w:hyperlink r:id="rId35" w:history="1">
        <w:r>
          <w:rPr>
            <w:rStyle w:val="aa"/>
            <w:rFonts w:ascii="Times New Roman" w:hAnsi="Times New Roman"/>
            <w:bCs/>
            <w:color w:val="000000"/>
            <w:sz w:val="24"/>
            <w:szCs w:val="24"/>
          </w:rPr>
          <w:t>закона</w:t>
        </w:r>
      </w:hyperlink>
      <w:r>
        <w:rPr>
          <w:rFonts w:ascii="Times New Roman" w:hAnsi="Times New Roman"/>
          <w:bCs/>
          <w:color w:val="000000"/>
          <w:sz w:val="24"/>
          <w:szCs w:val="24"/>
        </w:rPr>
        <w:t xml:space="preserve"> N 79-ФЗ, не являются объективными и уважительными. В этом случае комиссия рекомендует главе администрации Мещеряковского сельского поселения применить к муниципальному служащему конкретную меру ответственности.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ab/>
        <w:t>26. По итогам рассмотрения вопроса, указанного в абзаце пятом подпункта 7.2 пункта 7 настоящего Порядка, комиссия принимает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lastRenderedPageBreak/>
        <w:t>26.1. Признать, что при исполнении муниципальным служащим должностных обязанностей конфликт интересов отсутствует.</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26.2.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Мещеряковского сельского поселения принять меры по урегулированию конфликта интересов или по недопущению его возникновения.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26.3.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Мещеряковского сельского поселения применить к муниципальному служащему конкретную меру ответственности. </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27. По итогам рассмотрения вопроса, указанного в </w:t>
      </w:r>
      <w:hyperlink r:id="rId36" w:anchor="P79" w:history="1">
        <w:r>
          <w:rPr>
            <w:rStyle w:val="aa"/>
            <w:rFonts w:ascii="Times New Roman" w:hAnsi="Times New Roman"/>
            <w:bCs/>
            <w:color w:val="000000"/>
            <w:sz w:val="24"/>
            <w:szCs w:val="24"/>
          </w:rPr>
          <w:t>подпункте 7.5 пункта 7</w:t>
        </w:r>
      </w:hyperlink>
      <w:r>
        <w:rPr>
          <w:rFonts w:ascii="Times New Roman" w:hAnsi="Times New Roman"/>
          <w:bCs/>
          <w:color w:val="000000"/>
          <w:sz w:val="24"/>
          <w:szCs w:val="24"/>
        </w:rPr>
        <w:t xml:space="preserve"> настоящего Порядка, комиссия принимает в отношении гражданина одно из следующих решений: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27.1.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7" w:history="1">
        <w:r>
          <w:rPr>
            <w:rStyle w:val="aa"/>
            <w:rFonts w:ascii="Times New Roman" w:hAnsi="Times New Roman"/>
            <w:bCs/>
            <w:color w:val="000000"/>
            <w:sz w:val="24"/>
            <w:szCs w:val="24"/>
          </w:rPr>
          <w:t>статьи 12</w:t>
        </w:r>
      </w:hyperlink>
      <w:r>
        <w:rPr>
          <w:rFonts w:ascii="Times New Roman" w:hAnsi="Times New Roman"/>
          <w:bCs/>
          <w:color w:val="000000"/>
          <w:sz w:val="24"/>
          <w:szCs w:val="24"/>
        </w:rPr>
        <w:t xml:space="preserve"> Федерального закона N 273-ФЗ. В этом случае комиссия рекомендует главе администрации Мещеряковского сельского поселения проинформировать об указанных обстоятельствах органы прокуратуры и уведомившую организацию.</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28. По итогам рассмотрения вопроса, предусмотренного </w:t>
      </w:r>
      <w:hyperlink r:id="rId38" w:anchor="P76" w:history="1">
        <w:r>
          <w:rPr>
            <w:rStyle w:val="aa"/>
            <w:rFonts w:ascii="Times New Roman" w:hAnsi="Times New Roman"/>
            <w:bCs/>
            <w:color w:val="000000"/>
            <w:sz w:val="24"/>
            <w:szCs w:val="24"/>
          </w:rPr>
          <w:t>подпунктом 7.3 пункта 7</w:t>
        </w:r>
      </w:hyperlink>
      <w:r>
        <w:rPr>
          <w:rFonts w:ascii="Times New Roman" w:hAnsi="Times New Roman"/>
          <w:bCs/>
          <w:color w:val="000000"/>
          <w:sz w:val="24"/>
          <w:szCs w:val="24"/>
        </w:rPr>
        <w:t xml:space="preserve"> настоящего Порядка, комиссия принимает соответствующее решение.</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29. По итогам рассмотрения вопросов, предусмотренных </w:t>
      </w:r>
      <w:hyperlink r:id="rId39" w:anchor="P65" w:history="1">
        <w:r>
          <w:rPr>
            <w:rStyle w:val="aa"/>
            <w:rFonts w:ascii="Times New Roman" w:hAnsi="Times New Roman"/>
            <w:bCs/>
            <w:color w:val="000000"/>
            <w:sz w:val="24"/>
            <w:szCs w:val="24"/>
          </w:rPr>
          <w:t>подпунктами 7.1</w:t>
        </w:r>
      </w:hyperlink>
      <w:r>
        <w:rPr>
          <w:rFonts w:ascii="Times New Roman" w:hAnsi="Times New Roman"/>
          <w:bCs/>
          <w:color w:val="000000"/>
          <w:sz w:val="24"/>
          <w:szCs w:val="24"/>
        </w:rPr>
        <w:t>-</w:t>
      </w:r>
      <w:hyperlink r:id="rId40" w:anchor="P77" w:history="1">
        <w:r>
          <w:rPr>
            <w:rStyle w:val="aa"/>
            <w:rFonts w:ascii="Times New Roman" w:hAnsi="Times New Roman"/>
            <w:bCs/>
            <w:color w:val="000000"/>
            <w:sz w:val="24"/>
            <w:szCs w:val="24"/>
          </w:rPr>
          <w:t>7.5 пункта 7</w:t>
        </w:r>
      </w:hyperlink>
      <w:r>
        <w:rPr>
          <w:rFonts w:ascii="Times New Roman" w:hAnsi="Times New Roman"/>
          <w:bCs/>
          <w:color w:val="000000"/>
          <w:sz w:val="24"/>
          <w:szCs w:val="24"/>
        </w:rPr>
        <w:t xml:space="preserve"> настоящего Порядка, при наличии к тому оснований комиссия может принять иное, чем это предусмотрено пунктами 20-28 настоящего Порядка, решение. Основания и мотивы принятия такого решения должны быть отражены в протоколе заседания комиссии.</w:t>
      </w:r>
    </w:p>
    <w:p w:rsidR="007D08ED" w:rsidRDefault="007D08ED" w:rsidP="007D08ED">
      <w:pPr>
        <w:pStyle w:val="ConsPlusNormal"/>
        <w:ind w:firstLine="540"/>
        <w:jc w:val="both"/>
        <w:rPr>
          <w:rFonts w:ascii="Times New Roman" w:hAnsi="Times New Roman"/>
          <w:bCs/>
          <w:color w:val="000000"/>
          <w:sz w:val="24"/>
          <w:szCs w:val="24"/>
        </w:rPr>
      </w:pPr>
      <w:bookmarkStart w:id="20" w:name="P132"/>
      <w:bookmarkEnd w:id="20"/>
      <w:r>
        <w:rPr>
          <w:rFonts w:ascii="Times New Roman" w:hAnsi="Times New Roman"/>
          <w:bCs/>
          <w:color w:val="000000"/>
          <w:sz w:val="24"/>
          <w:szCs w:val="24"/>
        </w:rPr>
        <w:t>30. Заседания комиссии могут проводиться в отсутствие муниципального служащего или гражданина в случае:</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30.1. Если в обращении, заявлении или уведомлении, предусмотренных подпунктом 7.2 пункта 7 настоящего Порядка, не содержатся указания о намерении муниципального служащего или гражданина лично присутствовать на заседании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30.2.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31. Для исполнения решений комиссии могут быть подготовлены проекты  правовых актов Администрации  Мещеряковского сельского поселения.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32. Решения комиссии по вопросам, указанным в </w:t>
      </w:r>
      <w:hyperlink r:id="rId41" w:anchor="P64" w:history="1">
        <w:r>
          <w:rPr>
            <w:rStyle w:val="aa"/>
            <w:rFonts w:ascii="Times New Roman" w:hAnsi="Times New Roman"/>
            <w:bCs/>
            <w:color w:val="000000"/>
            <w:sz w:val="24"/>
            <w:szCs w:val="24"/>
          </w:rPr>
          <w:t>пункте 7</w:t>
        </w:r>
      </w:hyperlink>
      <w:r>
        <w:rPr>
          <w:rFonts w:ascii="Times New Roman" w:hAnsi="Times New Roman"/>
          <w:bCs/>
          <w:color w:val="000000"/>
          <w:sz w:val="24"/>
          <w:szCs w:val="24"/>
        </w:rP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33.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42" w:anchor="P69" w:history="1">
        <w:r>
          <w:rPr>
            <w:rStyle w:val="aa"/>
            <w:rFonts w:ascii="Times New Roman" w:hAnsi="Times New Roman"/>
            <w:bCs/>
            <w:color w:val="000000"/>
            <w:sz w:val="24"/>
            <w:szCs w:val="24"/>
          </w:rPr>
          <w:t>абзаце втором подпункта 7.2 пункта 7</w:t>
        </w:r>
      </w:hyperlink>
      <w:r>
        <w:rPr>
          <w:rFonts w:ascii="Times New Roman" w:hAnsi="Times New Roman"/>
          <w:bCs/>
          <w:color w:val="000000"/>
          <w:sz w:val="24"/>
          <w:szCs w:val="24"/>
        </w:rPr>
        <w:t xml:space="preserve"> настоящего Порядка, для главы администрации Мещеряковского сельского поселения носят рекомендательный характер. Решение, принимаемое по итогам рассмотрения вопроса, указанного в </w:t>
      </w:r>
      <w:hyperlink r:id="rId43" w:anchor="P69" w:history="1">
        <w:r>
          <w:rPr>
            <w:rStyle w:val="aa"/>
            <w:rFonts w:ascii="Times New Roman" w:hAnsi="Times New Roman"/>
            <w:bCs/>
            <w:color w:val="000000"/>
            <w:sz w:val="24"/>
            <w:szCs w:val="24"/>
          </w:rPr>
          <w:t>абзаце втором подпункта 7.2 пункта 7</w:t>
        </w:r>
      </w:hyperlink>
      <w:r>
        <w:rPr>
          <w:rFonts w:ascii="Times New Roman" w:hAnsi="Times New Roman"/>
          <w:bCs/>
          <w:color w:val="000000"/>
          <w:sz w:val="24"/>
          <w:szCs w:val="24"/>
        </w:rPr>
        <w:t xml:space="preserve"> настоящего Порядка, носит обязательный характер.</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 В протоколе заседания комиссии указываются:</w:t>
      </w:r>
    </w:p>
    <w:p w:rsidR="007D08ED" w:rsidRDefault="007D08ED" w:rsidP="007D08ED">
      <w:pPr>
        <w:pStyle w:val="ConsPlusNormal"/>
        <w:ind w:firstLine="0"/>
        <w:jc w:val="both"/>
        <w:rPr>
          <w:rFonts w:ascii="Times New Roman" w:hAnsi="Times New Roman"/>
          <w:bCs/>
          <w:color w:val="000000"/>
          <w:sz w:val="24"/>
          <w:szCs w:val="24"/>
        </w:rPr>
      </w:pPr>
      <w:r>
        <w:rPr>
          <w:rFonts w:ascii="Times New Roman" w:hAnsi="Times New Roman"/>
          <w:bCs/>
          <w:color w:val="000000"/>
          <w:sz w:val="24"/>
          <w:szCs w:val="24"/>
        </w:rPr>
        <w:t xml:space="preserve">         34.1. Дата заседания комиссии, фамилии, имена, отчества членов комиссии и других лиц, присутствующих на заседании.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34.2.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w:t>
      </w:r>
      <w:r>
        <w:rPr>
          <w:rFonts w:ascii="Times New Roman" w:hAnsi="Times New Roman"/>
          <w:bCs/>
          <w:color w:val="000000"/>
          <w:sz w:val="24"/>
          <w:szCs w:val="24"/>
        </w:rPr>
        <w:lastRenderedPageBreak/>
        <w:t>которого рассматривается вопрос о соблюдении требований к служебному поведению и (или) требований об урегулировании конфликта интересов.</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34.3. Предъявляемые к муниципальному служащему претензии, материалы, на которых они основываются.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34.4. Содержание пояснений муниципального служащего и других лиц по существу предъявляемых претензий.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34.5. Фамилии, имена, отчества выступивших на заседании лиц и краткое изложение их выступлений.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34.6. Источник информации, содержащей основания для проведения заседания комиссии, дата поступления информации в орган местного самоуправления.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34.7. Другие сведения.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34.8. Результаты голосования.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34.9. Решение и обоснование его принятия.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36. Копия протокола заседания комиссии в 7-дневный срок со дня заседания направляется главе Мещеряковского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37. Глава администрации Мещеряковского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Мещеряковского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Мещеряковского сельского поселения оглашается на ближайшем заседании комиссии и принимается к сведению без обсуждения.</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Мещеряковского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39.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40.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 xml:space="preserve">41. Выписка из решения комиссии, заверенная подписью секретаря комиссии и печатью Администрации Мещеряковского сельского поселения, вручается гражданину, в отношении которого рассматривался вопрос, указанный в абзаце втором </w:t>
      </w:r>
      <w:hyperlink r:id="rId44" w:anchor="P69" w:history="1">
        <w:r>
          <w:rPr>
            <w:rStyle w:val="aa"/>
            <w:rFonts w:ascii="Times New Roman" w:hAnsi="Times New Roman"/>
            <w:bCs/>
            <w:color w:val="000000"/>
            <w:sz w:val="24"/>
            <w:szCs w:val="24"/>
          </w:rPr>
          <w:t>подпункта 7.2 пункта 7</w:t>
        </w:r>
      </w:hyperlink>
      <w:r>
        <w:rPr>
          <w:rFonts w:ascii="Times New Roman" w:hAnsi="Times New Roman"/>
          <w:bCs/>
          <w:color w:val="000000"/>
          <w:sz w:val="24"/>
          <w:szCs w:val="24"/>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D08ED" w:rsidRDefault="007D08ED" w:rsidP="007D08ED">
      <w:pPr>
        <w:pStyle w:val="ConsPlusNormal"/>
        <w:ind w:firstLine="540"/>
        <w:jc w:val="both"/>
        <w:rPr>
          <w:rFonts w:ascii="Times New Roman" w:hAnsi="Times New Roman"/>
          <w:bCs/>
          <w:color w:val="000000"/>
          <w:sz w:val="24"/>
          <w:szCs w:val="24"/>
        </w:rPr>
      </w:pPr>
      <w:r>
        <w:rPr>
          <w:rFonts w:ascii="Times New Roman" w:hAnsi="Times New Roman"/>
          <w:bCs/>
          <w:color w:val="000000"/>
          <w:sz w:val="24"/>
          <w:szCs w:val="24"/>
        </w:rPr>
        <w:t>42. Организационно-техническое и документационное обеспечение деятельности комиссии</w:t>
      </w:r>
    </w:p>
    <w:p w:rsidR="007D08ED" w:rsidRDefault="007D08ED" w:rsidP="007D08ED">
      <w:pPr>
        <w:pStyle w:val="ConsPlusNormal"/>
        <w:ind w:firstLine="0"/>
        <w:jc w:val="both"/>
        <w:rPr>
          <w:rFonts w:ascii="Times New Roman" w:hAnsi="Times New Roman"/>
          <w:bCs/>
          <w:color w:val="000000"/>
          <w:sz w:val="24"/>
          <w:szCs w:val="24"/>
        </w:rPr>
      </w:pPr>
      <w:r>
        <w:rPr>
          <w:rFonts w:ascii="Times New Roman" w:hAnsi="Times New Roman"/>
          <w:bCs/>
          <w:color w:val="000000"/>
          <w:sz w:val="24"/>
          <w:szCs w:val="24"/>
        </w:rPr>
        <w:t xml:space="preserve"> возлагается на специалиста по правовой и кадровой работе.</w:t>
      </w:r>
    </w:p>
    <w:bookmarkEnd w:id="5"/>
    <w:p w:rsidR="007D08ED" w:rsidRDefault="007D08ED" w:rsidP="007D08ED">
      <w:pPr>
        <w:autoSpaceDE w:val="0"/>
        <w:autoSpaceDN w:val="0"/>
        <w:adjustRightInd w:val="0"/>
        <w:jc w:val="both"/>
        <w:rPr>
          <w:bCs/>
          <w:color w:val="000000"/>
        </w:rPr>
      </w:pPr>
    </w:p>
    <w:p w:rsidR="007D08ED" w:rsidRDefault="007D08ED" w:rsidP="007D08ED">
      <w:pPr>
        <w:autoSpaceDE w:val="0"/>
        <w:autoSpaceDN w:val="0"/>
        <w:adjustRightInd w:val="0"/>
        <w:jc w:val="both"/>
        <w:rPr>
          <w:bCs/>
          <w:color w:val="000000"/>
        </w:rPr>
      </w:pPr>
    </w:p>
    <w:p w:rsidR="007D08ED" w:rsidRDefault="007D08ED" w:rsidP="007D08ED">
      <w:pPr>
        <w:autoSpaceDE w:val="0"/>
        <w:autoSpaceDN w:val="0"/>
        <w:adjustRightInd w:val="0"/>
        <w:jc w:val="right"/>
        <w:rPr>
          <w:color w:val="000000"/>
          <w:szCs w:val="28"/>
        </w:rPr>
      </w:pPr>
    </w:p>
    <w:p w:rsidR="007D08ED" w:rsidRDefault="007D08ED" w:rsidP="007D08ED">
      <w:pPr>
        <w:autoSpaceDE w:val="0"/>
        <w:autoSpaceDN w:val="0"/>
        <w:adjustRightInd w:val="0"/>
        <w:jc w:val="right"/>
        <w:rPr>
          <w:color w:val="000000"/>
        </w:rPr>
      </w:pPr>
    </w:p>
    <w:p w:rsidR="007D08ED" w:rsidRDefault="007D08ED" w:rsidP="007D08ED">
      <w:pPr>
        <w:autoSpaceDE w:val="0"/>
        <w:autoSpaceDN w:val="0"/>
        <w:adjustRightInd w:val="0"/>
        <w:jc w:val="right"/>
        <w:rPr>
          <w:color w:val="000000"/>
        </w:rPr>
      </w:pPr>
    </w:p>
    <w:p w:rsidR="007D08ED" w:rsidRDefault="007D08ED" w:rsidP="007D08ED">
      <w:pPr>
        <w:autoSpaceDE w:val="0"/>
        <w:autoSpaceDN w:val="0"/>
        <w:adjustRightInd w:val="0"/>
        <w:jc w:val="right"/>
        <w:rPr>
          <w:color w:val="000000"/>
        </w:rPr>
      </w:pPr>
      <w:r>
        <w:rPr>
          <w:color w:val="000000"/>
        </w:rPr>
        <w:t xml:space="preserve">       </w:t>
      </w:r>
      <w:r>
        <w:rPr>
          <w:bCs/>
          <w:color w:val="000000"/>
        </w:rPr>
        <w:t>Приложение № 2</w:t>
      </w:r>
    </w:p>
    <w:p w:rsidR="007D08ED" w:rsidRDefault="007D08ED" w:rsidP="007D08ED">
      <w:pPr>
        <w:ind w:left="6480"/>
        <w:jc w:val="right"/>
        <w:rPr>
          <w:color w:val="000000"/>
        </w:rPr>
      </w:pPr>
      <w:r>
        <w:rPr>
          <w:bCs/>
          <w:color w:val="000000"/>
        </w:rPr>
        <w:t xml:space="preserve">к </w:t>
      </w:r>
      <w:hyperlink r:id="rId45" w:anchor="sub_0" w:history="1">
        <w:r>
          <w:rPr>
            <w:rStyle w:val="aa"/>
            <w:bCs/>
            <w:color w:val="000000"/>
          </w:rPr>
          <w:t>постановлению</w:t>
        </w:r>
      </w:hyperlink>
      <w:r>
        <w:rPr>
          <w:bCs/>
          <w:color w:val="000000"/>
        </w:rPr>
        <w:t xml:space="preserve"> Администрации Мещеряковского сельского поселения</w:t>
      </w:r>
    </w:p>
    <w:p w:rsidR="007D08ED" w:rsidRDefault="007D08ED" w:rsidP="007D08ED">
      <w:pPr>
        <w:autoSpaceDE w:val="0"/>
        <w:autoSpaceDN w:val="0"/>
        <w:adjustRightInd w:val="0"/>
        <w:jc w:val="center"/>
        <w:outlineLvl w:val="0"/>
        <w:rPr>
          <w:bCs/>
          <w:color w:val="000000"/>
        </w:rPr>
      </w:pPr>
      <w:r>
        <w:rPr>
          <w:bCs/>
          <w:color w:val="000000"/>
        </w:rPr>
        <w:t>СОСТАВ</w:t>
      </w:r>
    </w:p>
    <w:p w:rsidR="007D08ED" w:rsidRDefault="007D08ED" w:rsidP="007D08ED">
      <w:pPr>
        <w:autoSpaceDE w:val="0"/>
        <w:autoSpaceDN w:val="0"/>
        <w:adjustRightInd w:val="0"/>
        <w:jc w:val="center"/>
        <w:outlineLvl w:val="0"/>
      </w:pPr>
      <w:r>
        <w:t xml:space="preserve">комиссии по соблюдению требований к служебному поведению муниципальных служащих, проходящих муниципальную службу в Администрации </w:t>
      </w:r>
      <w:r>
        <w:rPr>
          <w:bCs/>
          <w:color w:val="000000"/>
        </w:rPr>
        <w:t>Мещеряковского сельского поселения</w:t>
      </w:r>
      <w:r>
        <w:t>, и урегулированию конфликта интересов</w:t>
      </w:r>
    </w:p>
    <w:p w:rsidR="007D08ED" w:rsidRDefault="007D08ED" w:rsidP="007D08ED">
      <w:pPr>
        <w:autoSpaceDE w:val="0"/>
        <w:autoSpaceDN w:val="0"/>
        <w:adjustRightInd w:val="0"/>
        <w:jc w:val="center"/>
        <w:outlineLvl w:val="0"/>
      </w:pPr>
    </w:p>
    <w:p w:rsidR="007D08ED" w:rsidRDefault="007D08ED" w:rsidP="007D08ED">
      <w:pPr>
        <w:autoSpaceDE w:val="0"/>
        <w:autoSpaceDN w:val="0"/>
        <w:adjustRightInd w:val="0"/>
        <w:jc w:val="center"/>
        <w:outlineLvl w:val="0"/>
      </w:pPr>
    </w:p>
    <w:p w:rsidR="007D08ED" w:rsidRDefault="007D08ED" w:rsidP="007D08ED">
      <w:pPr>
        <w:ind w:firstLine="720"/>
        <w:jc w:val="both"/>
        <w:rPr>
          <w:sz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285"/>
        <w:gridCol w:w="6548"/>
      </w:tblGrid>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Сытина Людмила Александровна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Глава администрации Мещеряковского сельского поселения, председатель комиссии</w:t>
            </w:r>
          </w:p>
        </w:tc>
      </w:tr>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Улитина Ирина Ивановна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Заведующая сектором экономики и финансов, заместитель председателя комиссии</w:t>
            </w:r>
          </w:p>
        </w:tc>
      </w:tr>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Зеленькова Алла Степановна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Специалист 1 категории по правовой, кадровой и архивной  работе, секретарь комиссии</w:t>
            </w:r>
          </w:p>
        </w:tc>
      </w:tr>
    </w:tbl>
    <w:p w:rsidR="007D08ED" w:rsidRDefault="007D08ED" w:rsidP="007D08ED"/>
    <w:p w:rsidR="007D08ED" w:rsidRDefault="007D08ED" w:rsidP="007D08ED">
      <w:pPr>
        <w:pStyle w:val="afd"/>
        <w:jc w:val="center"/>
        <w:rPr>
          <w:rFonts w:ascii="Times New Roman" w:hAnsi="Times New Roman"/>
        </w:rPr>
      </w:pPr>
      <w:r>
        <w:rPr>
          <w:rFonts w:ascii="Times New Roman" w:hAnsi="Times New Roman"/>
        </w:rPr>
        <w:t>Члены комиссии:</w:t>
      </w:r>
    </w:p>
    <w:p w:rsidR="007D08ED" w:rsidRDefault="007D08ED" w:rsidP="007D08ED"/>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285"/>
        <w:gridCol w:w="6548"/>
      </w:tblGrid>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Маевская Валентина Николаевна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Ведущий специалист по финансово-экономическим вопросам</w:t>
            </w:r>
          </w:p>
        </w:tc>
      </w:tr>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Бугакова Ольга Владимировна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Главный специалист по бюджетному учету</w:t>
            </w:r>
          </w:p>
        </w:tc>
      </w:tr>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Орлова Маргарита Александровна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Специалист1 категории по ЖКХ</w:t>
            </w:r>
          </w:p>
        </w:tc>
      </w:tr>
      <w:tr w:rsidR="007D08ED" w:rsidTr="007D08ED">
        <w:tc>
          <w:tcPr>
            <w:tcW w:w="3427"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Бабкина Наталья Николаевна</w:t>
            </w:r>
          </w:p>
        </w:tc>
        <w:tc>
          <w:tcPr>
            <w:tcW w:w="285" w:type="dxa"/>
            <w:tcBorders>
              <w:top w:val="single" w:sz="4" w:space="0" w:color="auto"/>
              <w:left w:val="single" w:sz="4" w:space="0" w:color="auto"/>
              <w:bottom w:val="single" w:sz="4" w:space="0" w:color="auto"/>
              <w:right w:val="single" w:sz="4" w:space="0" w:color="auto"/>
            </w:tcBorders>
            <w:hideMark/>
          </w:tcPr>
          <w:p w:rsidR="007D08ED" w:rsidRDefault="007D08ED">
            <w:pPr>
              <w:pStyle w:val="afd"/>
              <w:jc w:val="center"/>
              <w:rPr>
                <w:rFonts w:ascii="Times New Roman" w:hAnsi="Times New Roman"/>
              </w:rPr>
            </w:pPr>
            <w:r>
              <w:rPr>
                <w:rFonts w:ascii="Times New Roman" w:hAnsi="Times New Roman"/>
              </w:rPr>
              <w:t>-</w:t>
            </w:r>
          </w:p>
        </w:tc>
        <w:tc>
          <w:tcPr>
            <w:tcW w:w="6548" w:type="dxa"/>
            <w:tcBorders>
              <w:top w:val="single" w:sz="4" w:space="0" w:color="auto"/>
              <w:left w:val="single" w:sz="4" w:space="0" w:color="auto"/>
              <w:bottom w:val="single" w:sz="4" w:space="0" w:color="auto"/>
              <w:right w:val="single" w:sz="4" w:space="0" w:color="auto"/>
            </w:tcBorders>
            <w:hideMark/>
          </w:tcPr>
          <w:p w:rsidR="007D08ED" w:rsidRDefault="007D08ED">
            <w:pPr>
              <w:pStyle w:val="afe"/>
              <w:rPr>
                <w:rFonts w:ascii="Times New Roman" w:hAnsi="Times New Roman"/>
              </w:rPr>
            </w:pPr>
            <w:r>
              <w:rPr>
                <w:rFonts w:ascii="Times New Roman" w:hAnsi="Times New Roman"/>
              </w:rPr>
              <w:t xml:space="preserve">Ведущий специалист по земельным и имущественным отношениям </w:t>
            </w:r>
          </w:p>
        </w:tc>
      </w:tr>
    </w:tbl>
    <w:p w:rsidR="007D08ED" w:rsidRDefault="007D08ED" w:rsidP="007D08ED">
      <w:pPr>
        <w:jc w:val="both"/>
      </w:pPr>
    </w:p>
    <w:p w:rsidR="00552698" w:rsidRDefault="007D08ED" w:rsidP="007D08ED">
      <w:r>
        <w:t xml:space="preserve">                                     </w:t>
      </w:r>
    </w:p>
    <w:p w:rsidR="00552698" w:rsidRDefault="00552698" w:rsidP="00552698"/>
    <w:p w:rsidR="00552698" w:rsidRDefault="00552698" w:rsidP="00552698"/>
    <w:p w:rsidR="00552698" w:rsidRDefault="00552698" w:rsidP="00552698"/>
    <w:p w:rsidR="00552698" w:rsidRDefault="00552698" w:rsidP="00552698">
      <w:pPr>
        <w:jc w:val="cente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0F7770" w:rsidRDefault="000F7770" w:rsidP="000F7770">
      <w:pPr>
        <w:jc w:val="center"/>
        <w:rPr>
          <w:sz w:val="28"/>
          <w:szCs w:val="28"/>
        </w:rPr>
      </w:pPr>
      <w:r>
        <w:rPr>
          <w:sz w:val="28"/>
          <w:szCs w:val="28"/>
        </w:rPr>
        <w:lastRenderedPageBreak/>
        <w:t>РОССИЙСКАЯ ФЕДЕРАЦИЯ</w:t>
      </w:r>
    </w:p>
    <w:p w:rsidR="000F7770" w:rsidRDefault="000F7770" w:rsidP="000F7770">
      <w:pPr>
        <w:jc w:val="center"/>
        <w:rPr>
          <w:sz w:val="28"/>
          <w:szCs w:val="28"/>
        </w:rPr>
      </w:pPr>
      <w:r>
        <w:rPr>
          <w:sz w:val="28"/>
          <w:szCs w:val="28"/>
        </w:rPr>
        <w:t xml:space="preserve"> РОСТОВСКАЯ ОБЛАСТЬ</w:t>
      </w:r>
    </w:p>
    <w:p w:rsidR="000F7770" w:rsidRDefault="000F7770" w:rsidP="000F7770">
      <w:pPr>
        <w:jc w:val="center"/>
        <w:rPr>
          <w:sz w:val="28"/>
          <w:szCs w:val="28"/>
        </w:rPr>
      </w:pPr>
      <w:r>
        <w:rPr>
          <w:sz w:val="28"/>
          <w:szCs w:val="28"/>
        </w:rPr>
        <w:t>ВЕРХНЕДОНСКО РАЙОН</w:t>
      </w:r>
    </w:p>
    <w:p w:rsidR="000F7770" w:rsidRDefault="000F7770" w:rsidP="000F7770">
      <w:pPr>
        <w:jc w:val="center"/>
        <w:rPr>
          <w:sz w:val="28"/>
          <w:szCs w:val="28"/>
        </w:rPr>
      </w:pPr>
      <w:r>
        <w:rPr>
          <w:sz w:val="28"/>
          <w:szCs w:val="28"/>
        </w:rPr>
        <w:t xml:space="preserve"> МУНИЦИПАЛЬНОЕ ОБРАЗОВАНИЕ</w:t>
      </w:r>
    </w:p>
    <w:p w:rsidR="000F7770" w:rsidRDefault="000F7770" w:rsidP="000F7770">
      <w:pPr>
        <w:jc w:val="center"/>
        <w:rPr>
          <w:sz w:val="28"/>
          <w:szCs w:val="28"/>
        </w:rPr>
      </w:pPr>
      <w:r>
        <w:rPr>
          <w:sz w:val="28"/>
          <w:szCs w:val="28"/>
        </w:rPr>
        <w:t xml:space="preserve"> «МЕЩЕРЯКОВСКОЕ СЕЛЬСКОЕ ПОСЕЛЕНИЕ»</w:t>
      </w:r>
    </w:p>
    <w:p w:rsidR="000F7770" w:rsidRDefault="000F7770" w:rsidP="000F7770">
      <w:pPr>
        <w:jc w:val="center"/>
        <w:rPr>
          <w:sz w:val="28"/>
          <w:szCs w:val="28"/>
        </w:rPr>
      </w:pPr>
    </w:p>
    <w:p w:rsidR="000F7770" w:rsidRDefault="000F7770" w:rsidP="000F7770">
      <w:pPr>
        <w:keepNext/>
        <w:jc w:val="center"/>
        <w:outlineLvl w:val="0"/>
        <w:rPr>
          <w:b/>
          <w:sz w:val="28"/>
          <w:szCs w:val="28"/>
          <w:lang w:eastAsia="x-none"/>
        </w:rPr>
      </w:pPr>
      <w:r>
        <w:rPr>
          <w:sz w:val="28"/>
          <w:szCs w:val="28"/>
          <w:lang w:val="x-none" w:eastAsia="x-none"/>
        </w:rPr>
        <w:t>АДМИНИСТРАЦИЯ</w:t>
      </w:r>
      <w:r>
        <w:rPr>
          <w:b/>
          <w:sz w:val="28"/>
          <w:szCs w:val="28"/>
          <w:lang w:val="x-none" w:eastAsia="x-none"/>
        </w:rPr>
        <w:t xml:space="preserve">   </w:t>
      </w:r>
      <w:r>
        <w:rPr>
          <w:sz w:val="28"/>
          <w:szCs w:val="28"/>
          <w:lang w:eastAsia="x-none"/>
        </w:rPr>
        <w:t>МЕЩЕРЯКОВСКОГО СЕЛЬСКОГО ПОСЕЛЕНИЯ</w:t>
      </w:r>
      <w:r>
        <w:t> </w:t>
      </w:r>
    </w:p>
    <w:p w:rsidR="000F7770" w:rsidRDefault="000F7770" w:rsidP="000F7770">
      <w:pPr>
        <w:pStyle w:val="af"/>
        <w:jc w:val="center"/>
        <w:rPr>
          <w:sz w:val="28"/>
        </w:rPr>
      </w:pPr>
      <w:r>
        <w:rPr>
          <w:sz w:val="28"/>
        </w:rPr>
        <w:t>ПОСТАНОВЛЕНИЕ</w:t>
      </w:r>
    </w:p>
    <w:p w:rsidR="000F7770" w:rsidRDefault="000F7770" w:rsidP="000F7770">
      <w:pPr>
        <w:pStyle w:val="af"/>
      </w:pPr>
      <w:r>
        <w:t> </w:t>
      </w:r>
    </w:p>
    <w:p w:rsidR="000F7770" w:rsidRDefault="000F7770" w:rsidP="000F7770">
      <w:pPr>
        <w:pStyle w:val="af"/>
      </w:pPr>
      <w:r>
        <w:t>15.01.2018                                                          № 6                                        х. Мещеряковский </w:t>
      </w:r>
    </w:p>
    <w:p w:rsidR="000F7770" w:rsidRDefault="000F7770" w:rsidP="000F7770">
      <w:pPr>
        <w:pStyle w:val="af7"/>
      </w:pPr>
      <w:r>
        <w:t>О внесении изменений в постановление</w:t>
      </w:r>
    </w:p>
    <w:p w:rsidR="000F7770" w:rsidRDefault="000F7770" w:rsidP="000F7770">
      <w:pPr>
        <w:pStyle w:val="af7"/>
      </w:pPr>
      <w:r>
        <w:t>от 30.12.2016 № 262 «Об   установлении</w:t>
      </w:r>
    </w:p>
    <w:p w:rsidR="000F7770" w:rsidRDefault="000F7770" w:rsidP="000F7770">
      <w:pPr>
        <w:pStyle w:val="af7"/>
      </w:pPr>
      <w:r>
        <w:t>квалификационных требований для</w:t>
      </w:r>
    </w:p>
    <w:p w:rsidR="000F7770" w:rsidRDefault="000F7770" w:rsidP="000F7770">
      <w:pPr>
        <w:pStyle w:val="af7"/>
      </w:pPr>
      <w:r>
        <w:t>замещения должностей</w:t>
      </w:r>
    </w:p>
    <w:p w:rsidR="000F7770" w:rsidRDefault="000F7770" w:rsidP="000F7770">
      <w:pPr>
        <w:pStyle w:val="af7"/>
      </w:pPr>
      <w:r>
        <w:t>муниципальной службы в аппарате</w:t>
      </w:r>
    </w:p>
    <w:p w:rsidR="000F7770" w:rsidRDefault="000F7770" w:rsidP="000F7770">
      <w:pPr>
        <w:pStyle w:val="af7"/>
      </w:pPr>
      <w:r>
        <w:t xml:space="preserve">Администрации Мещеряковского </w:t>
      </w:r>
    </w:p>
    <w:p w:rsidR="000F7770" w:rsidRDefault="000F7770" w:rsidP="000F7770">
      <w:pPr>
        <w:pStyle w:val="af7"/>
      </w:pPr>
      <w:r>
        <w:t>сельского поселения»</w:t>
      </w:r>
    </w:p>
    <w:p w:rsidR="000F7770" w:rsidRDefault="000F7770" w:rsidP="000F7770">
      <w:pPr>
        <w:pStyle w:val="af"/>
      </w:pPr>
      <w:r>
        <w:t>В соответствии со статьей 2 Областного закона от 20.12.2017 № 1287-ЗС </w:t>
      </w:r>
    </w:p>
    <w:p w:rsidR="000F7770" w:rsidRDefault="000F7770" w:rsidP="000F7770">
      <w:pPr>
        <w:pStyle w:val="af"/>
        <w:jc w:val="center"/>
        <w:rPr>
          <w:sz w:val="28"/>
        </w:rPr>
      </w:pPr>
      <w:r>
        <w:rPr>
          <w:sz w:val="28"/>
        </w:rPr>
        <w:t>ПОСТАНОВЛЯЮ:</w:t>
      </w:r>
      <w:r>
        <w:t> </w:t>
      </w:r>
    </w:p>
    <w:p w:rsidR="000F7770" w:rsidRDefault="000F7770" w:rsidP="000F7770">
      <w:pPr>
        <w:pStyle w:val="af"/>
        <w:jc w:val="both"/>
      </w:pPr>
      <w:r>
        <w:t>1. Внести изменения в постановление  Администрации Мещеряковского сельского поселения от 30.12.2016 № 262 «Об   установлении  квалификационных требований  для  замещения   должностей муниципальной службы в Администрации Мещеряковского сельского поселения», изложив приложение в новой редакции согласно приложению к настоящему постановлению.</w:t>
      </w:r>
    </w:p>
    <w:p w:rsidR="000F7770" w:rsidRDefault="000F7770" w:rsidP="000F7770">
      <w:pPr>
        <w:pStyle w:val="af"/>
        <w:jc w:val="both"/>
      </w:pPr>
      <w:r>
        <w:t>2.  Постановление вступает в силу со дня его официального опубликования.</w:t>
      </w:r>
    </w:p>
    <w:p w:rsidR="000F7770" w:rsidRDefault="000F7770" w:rsidP="000F7770">
      <w:pPr>
        <w:pStyle w:val="af"/>
        <w:jc w:val="both"/>
      </w:pPr>
      <w:r>
        <w:t>3. Контроль за исполнением настоящего постановления оставляю за собой.</w:t>
      </w:r>
    </w:p>
    <w:p w:rsidR="000F7770" w:rsidRDefault="000F7770" w:rsidP="000F7770">
      <w:pPr>
        <w:pStyle w:val="af"/>
        <w:jc w:val="both"/>
      </w:pPr>
      <w:r>
        <w:t> </w:t>
      </w:r>
    </w:p>
    <w:p w:rsidR="000F7770" w:rsidRDefault="000F7770" w:rsidP="000F7770">
      <w:pPr>
        <w:pStyle w:val="af7"/>
      </w:pPr>
      <w:r>
        <w:t xml:space="preserve">Глава администрации Мещеряковского </w:t>
      </w:r>
    </w:p>
    <w:p w:rsidR="000F7770" w:rsidRDefault="000F7770" w:rsidP="000F7770">
      <w:pPr>
        <w:pStyle w:val="af7"/>
      </w:pPr>
      <w:r>
        <w:t>сельского поселения                                                                     Л.А. Сытина</w:t>
      </w:r>
    </w:p>
    <w:p w:rsidR="000F7770" w:rsidRDefault="000F7770" w:rsidP="000F7770">
      <w:pPr>
        <w:pStyle w:val="af"/>
      </w:pPr>
      <w:r>
        <w:t> </w:t>
      </w:r>
    </w:p>
    <w:p w:rsidR="000F7770" w:rsidRDefault="000F7770" w:rsidP="000F7770">
      <w:pPr>
        <w:pStyle w:val="consplustitle0"/>
        <w:jc w:val="center"/>
      </w:pPr>
    </w:p>
    <w:p w:rsidR="000F7770" w:rsidRDefault="000F7770" w:rsidP="000F7770">
      <w:pPr>
        <w:pStyle w:val="consplustitle0"/>
        <w:jc w:val="center"/>
      </w:pPr>
    </w:p>
    <w:p w:rsidR="000F7770" w:rsidRDefault="000F7770" w:rsidP="000F7770">
      <w:pPr>
        <w:pStyle w:val="consplustitle0"/>
        <w:jc w:val="center"/>
      </w:pPr>
    </w:p>
    <w:p w:rsidR="000F7770" w:rsidRDefault="000F7770" w:rsidP="000F7770">
      <w:pPr>
        <w:pStyle w:val="consplustitle0"/>
        <w:jc w:val="center"/>
      </w:pPr>
    </w:p>
    <w:p w:rsidR="000F7770" w:rsidRDefault="000F7770" w:rsidP="000F7770">
      <w:pPr>
        <w:pStyle w:val="consplustitle0"/>
        <w:jc w:val="center"/>
      </w:pPr>
      <w:r>
        <w:t> </w:t>
      </w:r>
    </w:p>
    <w:p w:rsidR="000F7770" w:rsidRDefault="000F7770" w:rsidP="000F7770">
      <w:pPr>
        <w:pStyle w:val="af7"/>
        <w:jc w:val="right"/>
      </w:pPr>
      <w:r>
        <w:lastRenderedPageBreak/>
        <w:t>Приложение к постановлению</w:t>
      </w:r>
    </w:p>
    <w:p w:rsidR="000F7770" w:rsidRDefault="000F7770" w:rsidP="000F7770">
      <w:pPr>
        <w:pStyle w:val="af7"/>
        <w:jc w:val="right"/>
      </w:pPr>
      <w:r>
        <w:t xml:space="preserve">Администрации Мещеряковского </w:t>
      </w:r>
    </w:p>
    <w:p w:rsidR="000F7770" w:rsidRDefault="000F7770" w:rsidP="000F7770">
      <w:pPr>
        <w:pStyle w:val="af7"/>
        <w:jc w:val="right"/>
      </w:pPr>
      <w:r>
        <w:t>сельского поселения от 15.01.2018   № 6</w:t>
      </w:r>
    </w:p>
    <w:p w:rsidR="000F7770" w:rsidRDefault="000F7770" w:rsidP="000F7770">
      <w:pPr>
        <w:pStyle w:val="af7"/>
      </w:pPr>
      <w:r>
        <w:t> </w:t>
      </w:r>
    </w:p>
    <w:p w:rsidR="000F7770" w:rsidRDefault="000F7770" w:rsidP="000F7770">
      <w:pPr>
        <w:pStyle w:val="af7"/>
        <w:jc w:val="center"/>
      </w:pPr>
      <w:r>
        <w:t>КВАЛИФИКАЦИОННЫЕ ТРЕБОВАНИЯ</w:t>
      </w:r>
    </w:p>
    <w:p w:rsidR="000F7770" w:rsidRDefault="000F7770" w:rsidP="000F7770">
      <w:pPr>
        <w:pStyle w:val="af7"/>
        <w:jc w:val="center"/>
      </w:pPr>
      <w:r>
        <w:t>для замещения должностей муниципальной службы в  Администрации Мещеряковского сельского поселения</w:t>
      </w:r>
    </w:p>
    <w:p w:rsidR="000F7770" w:rsidRDefault="000F7770" w:rsidP="000F7770">
      <w:pPr>
        <w:pStyle w:val="af7"/>
      </w:pPr>
      <w:r>
        <w:t> </w:t>
      </w:r>
    </w:p>
    <w:p w:rsidR="000F7770" w:rsidRDefault="000F7770" w:rsidP="000F7770">
      <w:pPr>
        <w:pStyle w:val="af7"/>
        <w:jc w:val="center"/>
      </w:pPr>
      <w:r>
        <w:t>I. Квалификационные требования</w:t>
      </w:r>
    </w:p>
    <w:p w:rsidR="000F7770" w:rsidRDefault="000F7770" w:rsidP="000F7770">
      <w:pPr>
        <w:pStyle w:val="af7"/>
        <w:jc w:val="center"/>
      </w:pPr>
      <w:r>
        <w:t>для замещения высших должностей муниципальной службы</w:t>
      </w:r>
    </w:p>
    <w:p w:rsidR="000F7770" w:rsidRDefault="000F7770" w:rsidP="000F7770">
      <w:pPr>
        <w:pStyle w:val="af7"/>
      </w:pPr>
      <w:r>
        <w:t> </w:t>
      </w:r>
    </w:p>
    <w:p w:rsidR="000F7770" w:rsidRDefault="000F7770" w:rsidP="000F7770">
      <w:pPr>
        <w:pStyle w:val="af7"/>
      </w:pPr>
      <w:r>
        <w:t>1. К уровню профессионального образования:</w:t>
      </w:r>
    </w:p>
    <w:p w:rsidR="000F7770" w:rsidRDefault="000F7770" w:rsidP="000F7770">
      <w:pPr>
        <w:pStyle w:val="af7"/>
      </w:pPr>
      <w:r>
        <w:t>1.1. Высшее образование.</w:t>
      </w:r>
    </w:p>
    <w:p w:rsidR="000F7770" w:rsidRDefault="000F7770" w:rsidP="000F7770">
      <w:pPr>
        <w:pStyle w:val="af7"/>
      </w:pPr>
      <w:r>
        <w:t>2. К стажу муниципальной службы или стажу работы по специальности:</w:t>
      </w:r>
    </w:p>
    <w:p w:rsidR="000F7770" w:rsidRDefault="000F7770" w:rsidP="000F7770">
      <w:pPr>
        <w:pStyle w:val="af7"/>
      </w:pPr>
      <w:r>
        <w:t>2.1. Стаж муниципальной службы или стаж работы по специальности, направлению подготовки не менее четырех лет.</w:t>
      </w:r>
    </w:p>
    <w:p w:rsidR="000F7770" w:rsidRDefault="000F7770" w:rsidP="000F7770">
      <w:pPr>
        <w:pStyle w:val="af7"/>
      </w:pPr>
      <w:r>
        <w:t> </w:t>
      </w:r>
    </w:p>
    <w:p w:rsidR="000F7770" w:rsidRDefault="000F7770" w:rsidP="000F7770">
      <w:pPr>
        <w:pStyle w:val="af7"/>
        <w:jc w:val="center"/>
      </w:pPr>
      <w:r>
        <w:t>II. Квалификационные требования</w:t>
      </w:r>
    </w:p>
    <w:p w:rsidR="000F7770" w:rsidRDefault="000F7770" w:rsidP="000F7770">
      <w:pPr>
        <w:pStyle w:val="af7"/>
        <w:jc w:val="center"/>
      </w:pPr>
      <w:r>
        <w:t>для замещения главных должностей муниципальной службы</w:t>
      </w:r>
    </w:p>
    <w:p w:rsidR="000F7770" w:rsidRDefault="000F7770" w:rsidP="000F7770">
      <w:pPr>
        <w:pStyle w:val="af7"/>
      </w:pPr>
      <w:r>
        <w:t> </w:t>
      </w:r>
    </w:p>
    <w:p w:rsidR="000F7770" w:rsidRDefault="000F7770" w:rsidP="000F7770">
      <w:pPr>
        <w:pStyle w:val="af7"/>
      </w:pPr>
      <w:r>
        <w:t>1. К уровню профессионального образования:</w:t>
      </w:r>
    </w:p>
    <w:p w:rsidR="000F7770" w:rsidRDefault="000F7770" w:rsidP="000F7770">
      <w:pPr>
        <w:pStyle w:val="af7"/>
      </w:pPr>
      <w:r>
        <w:t>1.1. Высшее образование.</w:t>
      </w:r>
    </w:p>
    <w:p w:rsidR="000F7770" w:rsidRDefault="000F7770" w:rsidP="000F7770">
      <w:pPr>
        <w:pStyle w:val="af7"/>
      </w:pPr>
      <w:r>
        <w:t>2. К стажу муниципальной службы или стажу работы по специальности:</w:t>
      </w:r>
    </w:p>
    <w:p w:rsidR="000F7770" w:rsidRDefault="000F7770" w:rsidP="000F7770">
      <w:pPr>
        <w:pStyle w:val="af7"/>
      </w:pPr>
      <w:r>
        <w:t>2.1.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течении трех лет со дня выдачи диплома – не менее одного года стажи муниципальной службы или стажа работы по специальности.</w:t>
      </w:r>
    </w:p>
    <w:p w:rsidR="000F7770" w:rsidRDefault="000F7770" w:rsidP="000F7770">
      <w:pPr>
        <w:pStyle w:val="af7"/>
      </w:pPr>
      <w:r>
        <w:t> </w:t>
      </w:r>
    </w:p>
    <w:p w:rsidR="000F7770" w:rsidRDefault="000F7770" w:rsidP="000F7770">
      <w:pPr>
        <w:pStyle w:val="af7"/>
        <w:jc w:val="center"/>
      </w:pPr>
      <w:r>
        <w:t>III. Квалификационные требования</w:t>
      </w:r>
    </w:p>
    <w:p w:rsidR="000F7770" w:rsidRDefault="000F7770" w:rsidP="000F7770">
      <w:pPr>
        <w:pStyle w:val="af7"/>
        <w:jc w:val="center"/>
      </w:pPr>
      <w:r>
        <w:t>для замещения ведущих должностей муниципальной службы</w:t>
      </w:r>
    </w:p>
    <w:p w:rsidR="000F7770" w:rsidRDefault="000F7770" w:rsidP="000F7770">
      <w:pPr>
        <w:pStyle w:val="af7"/>
      </w:pPr>
      <w:r>
        <w:t> </w:t>
      </w:r>
    </w:p>
    <w:p w:rsidR="000F7770" w:rsidRDefault="000F7770" w:rsidP="000F7770">
      <w:pPr>
        <w:pStyle w:val="af7"/>
      </w:pPr>
      <w:r>
        <w:t>1. К уровню профессионального образования:</w:t>
      </w:r>
    </w:p>
    <w:p w:rsidR="000F7770" w:rsidRDefault="000F7770" w:rsidP="000F7770">
      <w:pPr>
        <w:pStyle w:val="af7"/>
      </w:pPr>
      <w:r>
        <w:t>1.1. Высшее образование.</w:t>
      </w:r>
    </w:p>
    <w:p w:rsidR="000F7770" w:rsidRDefault="000F7770" w:rsidP="000F7770">
      <w:pPr>
        <w:pStyle w:val="af7"/>
      </w:pPr>
      <w:r>
        <w:t>2. К стажу муниципальной службы или стажу работы по специальности: нет.</w:t>
      </w:r>
    </w:p>
    <w:p w:rsidR="000F7770" w:rsidRDefault="000F7770" w:rsidP="000F7770">
      <w:pPr>
        <w:pStyle w:val="af7"/>
      </w:pPr>
      <w:r>
        <w:t> </w:t>
      </w:r>
    </w:p>
    <w:p w:rsidR="000F7770" w:rsidRDefault="000F7770" w:rsidP="000F7770">
      <w:pPr>
        <w:pStyle w:val="af7"/>
        <w:jc w:val="center"/>
      </w:pPr>
      <w:r>
        <w:t>IV. Квалификационные требования</w:t>
      </w:r>
    </w:p>
    <w:p w:rsidR="000F7770" w:rsidRDefault="000F7770" w:rsidP="000F7770">
      <w:pPr>
        <w:pStyle w:val="af7"/>
        <w:jc w:val="center"/>
      </w:pPr>
      <w:r>
        <w:t>для замещения старших должностей муниципальной службы</w:t>
      </w:r>
    </w:p>
    <w:p w:rsidR="000F7770" w:rsidRDefault="000F7770" w:rsidP="000F7770">
      <w:pPr>
        <w:pStyle w:val="af7"/>
      </w:pPr>
      <w:r>
        <w:t> </w:t>
      </w:r>
    </w:p>
    <w:p w:rsidR="000F7770" w:rsidRDefault="000F7770" w:rsidP="000F7770">
      <w:pPr>
        <w:pStyle w:val="af7"/>
      </w:pPr>
      <w:r>
        <w:t>1. К уровню профессионального образования:</w:t>
      </w:r>
    </w:p>
    <w:p w:rsidR="000F7770" w:rsidRDefault="000F7770" w:rsidP="000F7770">
      <w:pPr>
        <w:pStyle w:val="af7"/>
      </w:pPr>
      <w:r>
        <w:t>1.1. Высшее образование.</w:t>
      </w:r>
    </w:p>
    <w:p w:rsidR="000F7770" w:rsidRDefault="000F7770" w:rsidP="000F7770">
      <w:pPr>
        <w:pStyle w:val="af7"/>
      </w:pPr>
      <w:r>
        <w:t>2. К стажу муниципальной службы или стажу работы по специальности: нет.</w:t>
      </w:r>
    </w:p>
    <w:p w:rsidR="000F7770" w:rsidRDefault="000F7770" w:rsidP="000F7770">
      <w:pPr>
        <w:pStyle w:val="af7"/>
      </w:pPr>
      <w:r>
        <w:t> </w:t>
      </w:r>
    </w:p>
    <w:p w:rsidR="000F7770" w:rsidRDefault="000F7770" w:rsidP="000F7770">
      <w:pPr>
        <w:pStyle w:val="af7"/>
        <w:jc w:val="center"/>
      </w:pPr>
      <w:r>
        <w:t>V. Квалификационные требования</w:t>
      </w:r>
    </w:p>
    <w:p w:rsidR="000F7770" w:rsidRDefault="000F7770" w:rsidP="000F7770">
      <w:pPr>
        <w:pStyle w:val="af7"/>
        <w:jc w:val="center"/>
      </w:pPr>
      <w:r>
        <w:t>для замещения младших должностей муниципальной службы</w:t>
      </w:r>
    </w:p>
    <w:p w:rsidR="000F7770" w:rsidRDefault="000F7770" w:rsidP="000F7770">
      <w:pPr>
        <w:pStyle w:val="af7"/>
      </w:pPr>
      <w:r>
        <w:t> </w:t>
      </w:r>
    </w:p>
    <w:p w:rsidR="000F7770" w:rsidRDefault="000F7770" w:rsidP="000F7770">
      <w:pPr>
        <w:pStyle w:val="af7"/>
      </w:pPr>
      <w:r>
        <w:t>1. К уровню профессионального образования:</w:t>
      </w:r>
    </w:p>
    <w:p w:rsidR="000F7770" w:rsidRDefault="000F7770" w:rsidP="000F7770">
      <w:pPr>
        <w:pStyle w:val="af7"/>
      </w:pPr>
      <w:r>
        <w:t>1.1. Высшее образование или среднее профессиональное образование.</w:t>
      </w:r>
    </w:p>
    <w:p w:rsidR="000F7770" w:rsidRDefault="000F7770" w:rsidP="000F7770">
      <w:pPr>
        <w:pStyle w:val="af7"/>
      </w:pPr>
      <w:r>
        <w:t>2. К стажу муниципальной службы или стажу работы по специальности: нет.</w:t>
      </w:r>
    </w:p>
    <w:p w:rsidR="000F7770" w:rsidRDefault="000F7770" w:rsidP="000F7770">
      <w:pPr>
        <w:pStyle w:val="af7"/>
      </w:pPr>
      <w:r>
        <w:t> </w:t>
      </w:r>
    </w:p>
    <w:p w:rsidR="000F7770" w:rsidRDefault="000F7770" w:rsidP="000F7770">
      <w:pPr>
        <w:pStyle w:val="af7"/>
      </w:pPr>
      <w:r>
        <w:t> </w:t>
      </w:r>
    </w:p>
    <w:p w:rsidR="000F7770" w:rsidRDefault="000F7770" w:rsidP="000F7770">
      <w:pPr>
        <w:pStyle w:val="af7"/>
      </w:pPr>
      <w:r>
        <w:t xml:space="preserve">Глава администрации Мещеряковского </w:t>
      </w:r>
    </w:p>
    <w:p w:rsidR="000F7770" w:rsidRDefault="000F7770" w:rsidP="000F7770">
      <w:pPr>
        <w:pStyle w:val="af7"/>
      </w:pPr>
      <w:r>
        <w:t>сельского поселения                                                       Л.А. Сытина</w:t>
      </w:r>
    </w:p>
    <w:p w:rsidR="00915FE6" w:rsidRDefault="00915FE6" w:rsidP="00915FE6"/>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915FE6" w:rsidTr="00915FE6">
        <w:trPr>
          <w:trHeight w:val="933"/>
        </w:trPr>
        <w:tc>
          <w:tcPr>
            <w:tcW w:w="2539" w:type="dxa"/>
            <w:tcBorders>
              <w:top w:val="single" w:sz="4" w:space="0" w:color="auto"/>
              <w:left w:val="single" w:sz="4" w:space="0" w:color="auto"/>
              <w:bottom w:val="single" w:sz="4" w:space="0" w:color="auto"/>
              <w:right w:val="single" w:sz="4" w:space="0" w:color="auto"/>
            </w:tcBorders>
            <w:hideMark/>
          </w:tcPr>
          <w:p w:rsidR="00915FE6" w:rsidRDefault="00915FE6">
            <w:pPr>
              <w:tabs>
                <w:tab w:val="left" w:pos="2949"/>
              </w:tabs>
              <w:rPr>
                <w:sz w:val="16"/>
                <w:szCs w:val="16"/>
              </w:rPr>
            </w:pPr>
            <w:r>
              <w:rPr>
                <w:sz w:val="16"/>
                <w:szCs w:val="16"/>
              </w:rPr>
              <w:t>ИЗДАТЕЛЬ ОФИЦИАЛЬНОГО БЮЛЛЕТЕНЯ:</w:t>
            </w:r>
          </w:p>
          <w:p w:rsidR="00915FE6" w:rsidRDefault="00915FE6">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915FE6" w:rsidRDefault="00915FE6">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915FE6" w:rsidRDefault="00915FE6">
            <w:pPr>
              <w:tabs>
                <w:tab w:val="left" w:pos="2949"/>
              </w:tabs>
              <w:rPr>
                <w:sz w:val="16"/>
                <w:szCs w:val="16"/>
              </w:rPr>
            </w:pPr>
            <w:r>
              <w:rPr>
                <w:sz w:val="16"/>
                <w:szCs w:val="16"/>
              </w:rPr>
              <w:t>346163, ул. Плешакова,3</w:t>
            </w:r>
          </w:p>
          <w:p w:rsidR="00915FE6" w:rsidRDefault="00915FE6">
            <w:pPr>
              <w:tabs>
                <w:tab w:val="left" w:pos="2949"/>
              </w:tabs>
              <w:rPr>
                <w:sz w:val="16"/>
                <w:szCs w:val="16"/>
              </w:rPr>
            </w:pPr>
            <w:r>
              <w:rPr>
                <w:sz w:val="16"/>
                <w:szCs w:val="16"/>
              </w:rPr>
              <w:t>х. Мещеряковский</w:t>
            </w:r>
          </w:p>
          <w:p w:rsidR="00915FE6" w:rsidRDefault="00915FE6">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915FE6" w:rsidRDefault="00915FE6">
            <w:pPr>
              <w:tabs>
                <w:tab w:val="left" w:pos="2949"/>
              </w:tabs>
              <w:rPr>
                <w:sz w:val="16"/>
                <w:szCs w:val="16"/>
              </w:rPr>
            </w:pPr>
            <w:r>
              <w:rPr>
                <w:sz w:val="16"/>
                <w:szCs w:val="16"/>
              </w:rPr>
              <w:t xml:space="preserve">            </w:t>
            </w:r>
          </w:p>
          <w:p w:rsidR="00915FE6" w:rsidRDefault="00915FE6">
            <w:pPr>
              <w:tabs>
                <w:tab w:val="left" w:pos="2949"/>
              </w:tabs>
              <w:rPr>
                <w:sz w:val="16"/>
                <w:szCs w:val="16"/>
              </w:rPr>
            </w:pPr>
            <w:r>
              <w:rPr>
                <w:sz w:val="16"/>
                <w:szCs w:val="16"/>
              </w:rPr>
              <w:t xml:space="preserve">  РАСПРОСТРАНЯЕТСЯ     </w:t>
            </w:r>
          </w:p>
          <w:p w:rsidR="00915FE6" w:rsidRDefault="00915FE6">
            <w:pPr>
              <w:tabs>
                <w:tab w:val="left" w:pos="2949"/>
              </w:tabs>
              <w:rPr>
                <w:sz w:val="16"/>
                <w:szCs w:val="16"/>
              </w:rPr>
            </w:pPr>
            <w:r>
              <w:rPr>
                <w:sz w:val="16"/>
                <w:szCs w:val="16"/>
              </w:rPr>
              <w:t xml:space="preserve">           БЕСПЛАТНО</w:t>
            </w:r>
          </w:p>
          <w:p w:rsidR="00915FE6" w:rsidRDefault="00915FE6">
            <w:pPr>
              <w:tabs>
                <w:tab w:val="left" w:pos="2949"/>
              </w:tabs>
              <w:rPr>
                <w:sz w:val="16"/>
                <w:szCs w:val="16"/>
              </w:rPr>
            </w:pPr>
          </w:p>
          <w:p w:rsidR="00915FE6" w:rsidRDefault="00915FE6">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915FE6" w:rsidRDefault="00915FE6">
            <w:pPr>
              <w:tabs>
                <w:tab w:val="left" w:pos="2949"/>
              </w:tabs>
              <w:rPr>
                <w:sz w:val="16"/>
                <w:szCs w:val="16"/>
              </w:rPr>
            </w:pPr>
          </w:p>
        </w:tc>
      </w:tr>
    </w:tbl>
    <w:p w:rsidR="00915FE6" w:rsidRDefault="00915FE6" w:rsidP="00915FE6"/>
    <w:p w:rsidR="00915FE6" w:rsidRDefault="00915FE6" w:rsidP="00915FE6"/>
    <w:p w:rsidR="00552698" w:rsidRDefault="00552698" w:rsidP="00552698">
      <w:bookmarkStart w:id="21" w:name="_GoBack"/>
      <w:bookmarkEnd w:id="21"/>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46"/>
      <w:footerReference w:type="default" r:id="rId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437290"/>
    <w:multiLevelType w:val="hybridMultilevel"/>
    <w:tmpl w:val="44DC143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1"/>
  </w:num>
  <w:num w:numId="3">
    <w:abstractNumId w:val="12"/>
  </w:num>
  <w:num w:numId="4">
    <w:abstractNumId w:val="13"/>
  </w:num>
  <w:num w:numId="5">
    <w:abstractNumId w:val="6"/>
  </w:num>
  <w:num w:numId="6">
    <w:abstractNumId w:val="1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0F7770"/>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01E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5EF"/>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08ED"/>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15FE6"/>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B744A"/>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AF4E62"/>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47AED"/>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0645"/>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5">
    <w:name w:val="heading 5"/>
    <w:basedOn w:val="a"/>
    <w:next w:val="a"/>
    <w:link w:val="50"/>
    <w:semiHidden/>
    <w:unhideWhenUsed/>
    <w:qFormat/>
    <w:locked/>
    <w:rsid w:val="006601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rsid w:val="00245F5C"/>
    <w:rPr>
      <w:rFonts w:ascii="Courier New" w:hAnsi="Courier New"/>
      <w:i/>
      <w:iCs/>
      <w:sz w:val="20"/>
      <w:szCs w:val="20"/>
    </w:rPr>
  </w:style>
  <w:style w:type="character" w:customStyle="1" w:styleId="ae">
    <w:name w:val="Текст Знак"/>
    <w:link w:val="ad"/>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semiHidden/>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1">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6601E5"/>
    <w:rPr>
      <w:rFonts w:asciiTheme="majorHAnsi" w:eastAsiaTheme="majorEastAsia" w:hAnsiTheme="majorHAnsi" w:cstheme="majorBidi"/>
      <w:color w:val="365F91" w:themeColor="accent1" w:themeShade="BF"/>
      <w:sz w:val="24"/>
      <w:szCs w:val="24"/>
    </w:rPr>
  </w:style>
  <w:style w:type="paragraph" w:styleId="af9">
    <w:name w:val="Body Text"/>
    <w:basedOn w:val="a"/>
    <w:link w:val="afa"/>
    <w:uiPriority w:val="99"/>
    <w:semiHidden/>
    <w:unhideWhenUsed/>
    <w:rsid w:val="006601E5"/>
    <w:pPr>
      <w:spacing w:after="120"/>
    </w:pPr>
  </w:style>
  <w:style w:type="character" w:customStyle="1" w:styleId="afa">
    <w:name w:val="Основной текст Знак"/>
    <w:basedOn w:val="a0"/>
    <w:link w:val="af9"/>
    <w:uiPriority w:val="99"/>
    <w:semiHidden/>
    <w:rsid w:val="006601E5"/>
    <w:rPr>
      <w:rFonts w:ascii="Times New Roman" w:eastAsia="Times New Roman" w:hAnsi="Times New Roman"/>
      <w:sz w:val="24"/>
      <w:szCs w:val="24"/>
    </w:rPr>
  </w:style>
  <w:style w:type="paragraph" w:styleId="26">
    <w:name w:val="Body Text Indent 2"/>
    <w:basedOn w:val="a"/>
    <w:link w:val="27"/>
    <w:uiPriority w:val="99"/>
    <w:semiHidden/>
    <w:unhideWhenUsed/>
    <w:rsid w:val="006601E5"/>
    <w:pPr>
      <w:spacing w:after="120" w:line="480" w:lineRule="auto"/>
      <w:ind w:left="283"/>
    </w:pPr>
  </w:style>
  <w:style w:type="character" w:customStyle="1" w:styleId="27">
    <w:name w:val="Основной текст с отступом 2 Знак"/>
    <w:basedOn w:val="a0"/>
    <w:link w:val="26"/>
    <w:uiPriority w:val="99"/>
    <w:semiHidden/>
    <w:rsid w:val="006601E5"/>
    <w:rPr>
      <w:rFonts w:ascii="Times New Roman" w:eastAsia="Times New Roman" w:hAnsi="Times New Roman"/>
      <w:sz w:val="24"/>
      <w:szCs w:val="24"/>
    </w:rPr>
  </w:style>
  <w:style w:type="paragraph" w:styleId="32">
    <w:name w:val="Body Text Indent 3"/>
    <w:basedOn w:val="a"/>
    <w:link w:val="33"/>
    <w:uiPriority w:val="99"/>
    <w:semiHidden/>
    <w:unhideWhenUsed/>
    <w:rsid w:val="006601E5"/>
    <w:pPr>
      <w:spacing w:after="120"/>
      <w:ind w:left="283"/>
    </w:pPr>
    <w:rPr>
      <w:sz w:val="16"/>
      <w:szCs w:val="16"/>
    </w:rPr>
  </w:style>
  <w:style w:type="character" w:customStyle="1" w:styleId="33">
    <w:name w:val="Основной текст с отступом 3 Знак"/>
    <w:basedOn w:val="a0"/>
    <w:link w:val="32"/>
    <w:uiPriority w:val="99"/>
    <w:semiHidden/>
    <w:rsid w:val="006601E5"/>
    <w:rPr>
      <w:rFonts w:ascii="Times New Roman" w:eastAsia="Times New Roman" w:hAnsi="Times New Roman"/>
      <w:sz w:val="16"/>
      <w:szCs w:val="16"/>
    </w:rPr>
  </w:style>
  <w:style w:type="paragraph" w:styleId="afb">
    <w:name w:val="Title"/>
    <w:basedOn w:val="a"/>
    <w:link w:val="afc"/>
    <w:qFormat/>
    <w:locked/>
    <w:rsid w:val="007D08ED"/>
    <w:pPr>
      <w:jc w:val="center"/>
    </w:pPr>
    <w:rPr>
      <w:b/>
      <w:bCs/>
      <w:sz w:val="40"/>
      <w:szCs w:val="40"/>
    </w:rPr>
  </w:style>
  <w:style w:type="character" w:customStyle="1" w:styleId="afc">
    <w:name w:val="Название Знак"/>
    <w:basedOn w:val="a0"/>
    <w:link w:val="afb"/>
    <w:rsid w:val="007D08ED"/>
    <w:rPr>
      <w:rFonts w:ascii="Times New Roman" w:eastAsia="Times New Roman" w:hAnsi="Times New Roman"/>
      <w:b/>
      <w:bCs/>
      <w:sz w:val="40"/>
      <w:szCs w:val="40"/>
    </w:rPr>
  </w:style>
  <w:style w:type="paragraph" w:customStyle="1" w:styleId="220">
    <w:name w:val="Основной текст 22"/>
    <w:basedOn w:val="a"/>
    <w:rsid w:val="007D08ED"/>
    <w:pPr>
      <w:overflowPunct w:val="0"/>
      <w:autoSpaceDE w:val="0"/>
      <w:autoSpaceDN w:val="0"/>
      <w:adjustRightInd w:val="0"/>
    </w:pPr>
    <w:rPr>
      <w:sz w:val="28"/>
      <w:szCs w:val="20"/>
    </w:rPr>
  </w:style>
  <w:style w:type="paragraph" w:customStyle="1" w:styleId="afd">
    <w:name w:val="Нормальный (таблица)"/>
    <w:basedOn w:val="a"/>
    <w:next w:val="a"/>
    <w:rsid w:val="007D08ED"/>
    <w:pPr>
      <w:autoSpaceDE w:val="0"/>
      <w:autoSpaceDN w:val="0"/>
      <w:adjustRightInd w:val="0"/>
      <w:jc w:val="both"/>
    </w:pPr>
    <w:rPr>
      <w:rFonts w:ascii="Arial" w:hAnsi="Arial"/>
    </w:rPr>
  </w:style>
  <w:style w:type="paragraph" w:customStyle="1" w:styleId="afe">
    <w:name w:val="Прижатый влево"/>
    <w:basedOn w:val="a"/>
    <w:next w:val="a"/>
    <w:rsid w:val="007D08ED"/>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09039125">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487984351">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825777642">
      <w:bodyDiv w:val="1"/>
      <w:marLeft w:val="0"/>
      <w:marRight w:val="0"/>
      <w:marTop w:val="0"/>
      <w:marBottom w:val="0"/>
      <w:divBdr>
        <w:top w:val="none" w:sz="0" w:space="0" w:color="auto"/>
        <w:left w:val="none" w:sz="0" w:space="0" w:color="auto"/>
        <w:bottom w:val="none" w:sz="0" w:space="0" w:color="auto"/>
        <w:right w:val="none" w:sz="0" w:space="0" w:color="auto"/>
      </w:divBdr>
    </w:div>
    <w:div w:id="1931042124">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434608263B35A1D307B2FB669CDACBE3E924DACC38E3D28303189B8Fv7U8M" TargetMode="External"/><Relationship Id="rId18" Type="http://schemas.openxmlformats.org/officeDocument/2006/relationships/hyperlink" Target="consultantplus://offline/ref=89434608263B35A1D307B2FB669CDACBE3E829DFC33FE3D28303189B8F783D6D05D49B1Av5UEM" TargetMode="External"/><Relationship Id="rId26" Type="http://schemas.openxmlformats.org/officeDocument/2006/relationships/hyperlink" Target="file:///C:\Users\user\Documents\&#1087;&#1086;&#1089;&#1090;.2018\&#1087;&#1086;&#1089;&#1090;&#1072;&#1085;.5%2015.01.18&#1086;%20&#1082;&#1086;&#1084;&#1080;&#1089;&#1089;&#1080;&#1080;%20&#1087;&#1086;%20&#1089;&#1086;&#1073;&#1083;.&#1090;&#1088;&#1077;&#1073;..doc" TargetMode="External"/><Relationship Id="rId39" Type="http://schemas.openxmlformats.org/officeDocument/2006/relationships/hyperlink" Target="file:///C:\Users\user\Documents\&#1087;&#1086;&#1089;&#1090;.2018\&#1087;&#1086;&#1089;&#1090;&#1072;&#1085;.5%2015.01.18&#1086;%20&#1082;&#1086;&#1084;&#1080;&#1089;&#1089;&#1080;&#1080;%20&#1087;&#1086;%20&#1089;&#1086;&#1073;&#1083;.&#1090;&#1088;&#1077;&#1073;..doc" TargetMode="External"/><Relationship Id="rId3" Type="http://schemas.openxmlformats.org/officeDocument/2006/relationships/settings" Target="settings.xml"/><Relationship Id="rId21" Type="http://schemas.openxmlformats.org/officeDocument/2006/relationships/hyperlink" Target="consultantplus://offline/ref=89434608263B35A1D307B2FB669CDACBE3E829DFC33FE3D28303189B8F783D6D05D49B1Av5UEM" TargetMode="External"/><Relationship Id="rId34" Type="http://schemas.openxmlformats.org/officeDocument/2006/relationships/hyperlink" Target="consultantplus://offline/ref=89434608263B35A1D307B2FB669CDACBE3E924DACC38E3D28303189B8Fv7U8M" TargetMode="External"/><Relationship Id="rId42" Type="http://schemas.openxmlformats.org/officeDocument/2006/relationships/hyperlink" Target="file:///C:\Users\user\Documents\&#1087;&#1086;&#1089;&#1090;.2018\&#1087;&#1086;&#1089;&#1090;&#1072;&#1085;.5%2015.01.18&#1086;%20&#1082;&#1086;&#1084;&#1080;&#1089;&#1089;&#1080;&#1080;%20&#1087;&#1086;%20&#1089;&#1086;&#1073;&#1083;.&#1090;&#1088;&#1077;&#1073;..doc" TargetMode="External"/><Relationship Id="rId47" Type="http://schemas.openxmlformats.org/officeDocument/2006/relationships/footer" Target="footer2.xml"/><Relationship Id="rId7" Type="http://schemas.openxmlformats.org/officeDocument/2006/relationships/hyperlink" Target="garantf1://12064203.0/" TargetMode="External"/><Relationship Id="rId12" Type="http://schemas.openxmlformats.org/officeDocument/2006/relationships/hyperlink" Target="consultantplus://offline/ref=ED69A38252BCECEF435FB789D092AE9CC8E4EE6C772696D4F7061ECAA94A7B9B74A3C047385453776199A2s1BFL" TargetMode="External"/><Relationship Id="rId17" Type="http://schemas.openxmlformats.org/officeDocument/2006/relationships/hyperlink" Target="file:///C:\Users\user\Documents\&#1087;&#1086;&#1089;&#1090;.2018\&#1087;&#1086;&#1089;&#1090;&#1072;&#1085;.5%2015.01.18&#1086;%20&#1082;&#1086;&#1084;&#1080;&#1089;&#1089;&#1080;&#1080;%20&#1087;&#1086;%20&#1089;&#1086;&#1073;&#1083;.&#1090;&#1088;&#1077;&#1073;..doc" TargetMode="External"/><Relationship Id="rId25" Type="http://schemas.openxmlformats.org/officeDocument/2006/relationships/hyperlink" Target="file:///C:\Users\user\Documents\&#1087;&#1086;&#1089;&#1090;.2018\&#1087;&#1086;&#1089;&#1090;&#1072;&#1085;.5%2015.01.18&#1086;%20&#1082;&#1086;&#1084;&#1080;&#1089;&#1089;&#1080;&#1080;%20&#1087;&#1086;%20&#1089;&#1086;&#1073;&#1083;.&#1090;&#1088;&#1077;&#1073;..doc" TargetMode="External"/><Relationship Id="rId33" Type="http://schemas.openxmlformats.org/officeDocument/2006/relationships/hyperlink" Target="file:///C:\Users\user\Documents\&#1087;&#1086;&#1089;&#1090;.2018\&#1087;&#1086;&#1089;&#1090;&#1072;&#1085;.5%2015.01.18&#1086;%20&#1082;&#1086;&#1084;&#1080;&#1089;&#1089;&#1080;&#1080;%20&#1087;&#1086;%20&#1089;&#1086;&#1073;&#1083;.&#1090;&#1088;&#1077;&#1073;..doc" TargetMode="External"/><Relationship Id="rId38" Type="http://schemas.openxmlformats.org/officeDocument/2006/relationships/hyperlink" Target="file:///C:\Users\user\Documents\&#1087;&#1086;&#1089;&#1090;.2018\&#1087;&#1086;&#1089;&#1090;&#1072;&#1085;.5%2015.01.18&#1086;%20&#1082;&#1086;&#1084;&#1080;&#1089;&#1089;&#1080;&#1080;%20&#1087;&#1086;%20&#1089;&#1086;&#1073;&#1083;.&#1090;&#1088;&#1077;&#1073;..doc"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9434608263B35A1D307B2FB669CDACBE3E82CD9C73FE3D28303189B8F783D6D05D49B1951E5vFU7M" TargetMode="External"/><Relationship Id="rId20" Type="http://schemas.openxmlformats.org/officeDocument/2006/relationships/hyperlink" Target="file:///C:\Users\user\Documents\&#1087;&#1086;&#1089;&#1090;.2018\&#1087;&#1086;&#1089;&#1090;&#1072;&#1085;.5%2015.01.18&#1086;%20&#1082;&#1086;&#1084;&#1080;&#1089;&#1089;&#1080;&#1080;%20&#1087;&#1086;%20&#1089;&#1086;&#1073;&#1083;.&#1090;&#1088;&#1077;&#1073;..doc" TargetMode="External"/><Relationship Id="rId29" Type="http://schemas.openxmlformats.org/officeDocument/2006/relationships/hyperlink" Target="file:///C:\Users\user\Documents\&#1087;&#1086;&#1089;&#1090;.2018\&#1087;&#1086;&#1089;&#1090;&#1072;&#1085;.5%2015.01.18&#1086;%20&#1082;&#1086;&#1084;&#1080;&#1089;&#1089;&#1080;&#1080;%20&#1087;&#1086;%20&#1089;&#1086;&#1073;&#1083;.&#1090;&#1088;&#1077;&#1073;..doc" TargetMode="External"/><Relationship Id="rId41" Type="http://schemas.openxmlformats.org/officeDocument/2006/relationships/hyperlink" Target="file:///C:\Users\user\Documents\&#1087;&#1086;&#1089;&#1090;.2018\&#1087;&#1086;&#1089;&#1090;&#1072;&#1085;.5%2015.01.18&#1086;%20&#1082;&#1086;&#1084;&#1080;&#1089;&#1089;&#1080;&#1080;%20&#1087;&#1086;%20&#1089;&#1086;&#1073;&#1083;.&#1090;&#1088;&#1077;&#107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434608263B35A1D307B2ED65F085CEE4EA73D2C33BE083D65C43C6D871373A429BC25B12E9F559B14C77v8U6M" TargetMode="External"/><Relationship Id="rId24" Type="http://schemas.openxmlformats.org/officeDocument/2006/relationships/hyperlink" Target="file:///C:\Users\user\Documents\&#1087;&#1086;&#1089;&#1090;.2018\&#1087;&#1086;&#1089;&#1090;&#1072;&#1085;.5%2015.01.18&#1086;%20&#1082;&#1086;&#1084;&#1080;&#1089;&#1089;&#1080;&#1080;%20&#1087;&#1086;%20&#1089;&#1086;&#1073;&#1083;.&#1090;&#1088;&#1077;&#1073;..doc" TargetMode="External"/><Relationship Id="rId32" Type="http://schemas.openxmlformats.org/officeDocument/2006/relationships/hyperlink" Target="consultantplus://offline/ref=89434608263B35A1D307B2FB669CDACBE3E925DCC23DE3D28303189B8F783D6D05D49B1956E4F45BvBU9M" TargetMode="External"/><Relationship Id="rId37" Type="http://schemas.openxmlformats.org/officeDocument/2006/relationships/hyperlink" Target="consultantplus://offline/ref=89434608263B35A1D307B2FB669CDACBE3E829DFC33FE3D28303189B8F783D6D05D49B1Av5UEM" TargetMode="External"/><Relationship Id="rId40" Type="http://schemas.openxmlformats.org/officeDocument/2006/relationships/hyperlink" Target="file:///C:\Users\user\Documents\&#1087;&#1086;&#1089;&#1090;.2018\&#1087;&#1086;&#1089;&#1090;&#1072;&#1085;.5%2015.01.18&#1086;%20&#1082;&#1086;&#1084;&#1080;&#1089;&#1089;&#1080;&#1080;%20&#1087;&#1086;%20&#1089;&#1086;&#1073;&#1083;.&#1090;&#1088;&#1077;&#1073;..doc" TargetMode="External"/><Relationship Id="rId45" Type="http://schemas.openxmlformats.org/officeDocument/2006/relationships/hyperlink" Target="file:///C:\Users\user\Documents\&#1087;&#1086;&#1089;&#1090;.2018\&#1087;&#1086;&#1089;&#1090;&#1072;&#1085;.5%2015.01.18&#1086;%20&#1082;&#1086;&#1084;&#1080;&#1089;&#1089;&#1080;&#1080;%20&#1087;&#1086;%20&#1089;&#1086;&#1073;&#1083;.&#1090;&#1088;&#1077;&#1073;..doc" TargetMode="External"/><Relationship Id="rId5" Type="http://schemas.openxmlformats.org/officeDocument/2006/relationships/footnotes" Target="footnotes.xml"/><Relationship Id="rId15" Type="http://schemas.openxmlformats.org/officeDocument/2006/relationships/hyperlink" Target="consultantplus://offline/ref=89434608263B35A1D307B2FB669CDACBE3E829DFC33FE3D28303189B8F783D6D05D49B1Bv5U5M" TargetMode="External"/><Relationship Id="rId23" Type="http://schemas.openxmlformats.org/officeDocument/2006/relationships/hyperlink" Target="file:///C:\Users\user\Documents\&#1087;&#1086;&#1089;&#1090;.2018\&#1087;&#1086;&#1089;&#1090;&#1072;&#1085;.5%2015.01.18&#1086;%20&#1082;&#1086;&#1084;&#1080;&#1089;&#1089;&#1080;&#1080;%20&#1087;&#1086;%20&#1089;&#1086;&#1073;&#1083;.&#1090;&#1088;&#1077;&#1073;..doc" TargetMode="External"/><Relationship Id="rId28" Type="http://schemas.openxmlformats.org/officeDocument/2006/relationships/hyperlink" Target="file:///C:\Users\user\Documents\&#1087;&#1086;&#1089;&#1090;.2018\&#1087;&#1086;&#1089;&#1090;&#1072;&#1085;.5%2015.01.18&#1086;%20&#1082;&#1086;&#1084;&#1080;&#1089;&#1089;&#1080;&#1080;%20&#1087;&#1086;%20&#1089;&#1086;&#1073;&#1083;.&#1090;&#1088;&#1077;&#1073;..doc" TargetMode="External"/><Relationship Id="rId36" Type="http://schemas.openxmlformats.org/officeDocument/2006/relationships/hyperlink" Target="file:///C:\Users\user\Documents\&#1087;&#1086;&#1089;&#1090;.2018\&#1087;&#1086;&#1089;&#1090;&#1072;&#1085;.5%2015.01.18&#1086;%20&#1082;&#1086;&#1084;&#1080;&#1089;&#1089;&#1080;&#1080;%20&#1087;&#1086;%20&#1089;&#1086;&#1073;&#1083;.&#1090;&#1088;&#1077;&#1073;..doc" TargetMode="External"/><Relationship Id="rId49" Type="http://schemas.openxmlformats.org/officeDocument/2006/relationships/theme" Target="theme/theme1.xml"/><Relationship Id="rId10" Type="http://schemas.openxmlformats.org/officeDocument/2006/relationships/hyperlink" Target="consultantplus://offline/ref=89434608263B35A1D307B2ED65F085CEE4EA73D2C33BE083D65C43C6D871373A429BC25B12E9F559B14D7Bv8U4M" TargetMode="External"/><Relationship Id="rId19" Type="http://schemas.openxmlformats.org/officeDocument/2006/relationships/hyperlink" Target="file:///C:\Users\user\Documents\&#1087;&#1086;&#1089;&#1090;.2018\&#1087;&#1086;&#1089;&#1090;&#1072;&#1085;.5%2015.01.18&#1086;%20&#1082;&#1086;&#1084;&#1080;&#1089;&#1089;&#1080;&#1080;%20&#1087;&#1086;%20&#1089;&#1086;&#1073;&#1083;.&#1090;&#1088;&#1077;&#1073;..doc" TargetMode="External"/><Relationship Id="rId31" Type="http://schemas.openxmlformats.org/officeDocument/2006/relationships/hyperlink" Target="consultantplus://offline/ref=89434608263B35A1D307B2FB669CDACBE3E925DCC23DE3D28303189B8F783D6D05D49B1956E4F45BvBU9M" TargetMode="External"/><Relationship Id="rId44" Type="http://schemas.openxmlformats.org/officeDocument/2006/relationships/hyperlink" Target="file:///C:\Users\user\Documents\&#1087;&#1086;&#1089;&#1090;.2018\&#1087;&#1086;&#1089;&#1090;&#1072;&#1085;.5%2015.01.18&#1086;%20&#1082;&#1086;&#1084;&#1080;&#1089;&#1089;&#1080;&#1080;%20&#1087;&#1086;%20&#1089;&#1086;&#1073;&#1083;.&#1090;&#1088;&#1077;&#1073;..doc" TargetMode="External"/><Relationship Id="rId4" Type="http://schemas.openxmlformats.org/officeDocument/2006/relationships/webSettings" Target="webSettings.xml"/><Relationship Id="rId9" Type="http://schemas.openxmlformats.org/officeDocument/2006/relationships/hyperlink" Target="file:///C:\Users\user\Documents\&#1087;&#1086;&#1089;&#1090;.2018\&#1087;&#1086;&#1089;&#1090;&#1072;&#1085;.5%2015.01.18&#1086;%20&#1082;&#1086;&#1084;&#1080;&#1089;&#1089;&#1080;&#1080;%20&#1087;&#1086;%20&#1089;&#1086;&#1073;&#1083;.&#1090;&#1088;&#1077;&#1073;..doc" TargetMode="External"/><Relationship Id="rId14" Type="http://schemas.openxmlformats.org/officeDocument/2006/relationships/hyperlink" Target="consultantplus://offline/ref=89434608263B35A1D307B2FB669CDACBE3E925DCC23DE3D28303189B8F783D6D05D49B1956E4F45BvBU9M" TargetMode="External"/><Relationship Id="rId22" Type="http://schemas.openxmlformats.org/officeDocument/2006/relationships/hyperlink" Target="file:///C:\Users\user\Documents\&#1087;&#1086;&#1089;&#1090;.2018\&#1087;&#1086;&#1089;&#1090;&#1072;&#1085;.5%2015.01.18&#1086;%20&#1082;&#1086;&#1084;&#1080;&#1089;&#1089;&#1080;&#1080;%20&#1087;&#1086;%20&#1089;&#1086;&#1073;&#1083;.&#1090;&#1088;&#1077;&#1073;..doc" TargetMode="External"/><Relationship Id="rId27" Type="http://schemas.openxmlformats.org/officeDocument/2006/relationships/hyperlink" Target="file:///C:\Users\user\Documents\&#1087;&#1086;&#1089;&#1090;.2018\&#1087;&#1086;&#1089;&#1090;&#1072;&#1085;.5%2015.01.18&#1086;%20&#1082;&#1086;&#1084;&#1080;&#1089;&#1089;&#1080;&#1080;%20&#1087;&#1086;%20&#1089;&#1086;&#1073;&#1083;.&#1090;&#1088;&#1077;&#1073;..doc" TargetMode="External"/><Relationship Id="rId30" Type="http://schemas.openxmlformats.org/officeDocument/2006/relationships/hyperlink" Target="file:///C:\Users\user\Documents\&#1087;&#1086;&#1089;&#1090;.2018\&#1087;&#1086;&#1089;&#1090;&#1072;&#1085;.5%2015.01.18&#1086;%20&#1082;&#1086;&#1084;&#1080;&#1089;&#1089;&#1080;&#1080;%20&#1087;&#1086;%20&#1089;&#1086;&#1073;&#1083;.&#1090;&#1088;&#1077;&#1073;..doc" TargetMode="External"/><Relationship Id="rId35" Type="http://schemas.openxmlformats.org/officeDocument/2006/relationships/hyperlink" Target="consultantplus://offline/ref=89434608263B35A1D307B2FB669CDACBE3E924DACC38E3D28303189B8Fv7U8M" TargetMode="External"/><Relationship Id="rId43" Type="http://schemas.openxmlformats.org/officeDocument/2006/relationships/hyperlink" Target="file:///C:\Users\user\Documents\&#1087;&#1086;&#1089;&#1090;.2018\&#1087;&#1086;&#1089;&#1090;&#1072;&#1085;.5%2015.01.18&#1086;%20&#1082;&#1086;&#1084;&#1080;&#1089;&#1089;&#1080;&#1080;%20&#1087;&#1086;%20&#1089;&#1086;&#1073;&#1083;.&#1090;&#1088;&#1077;&#1073;..doc" TargetMode="External"/><Relationship Id="rId48" Type="http://schemas.openxmlformats.org/officeDocument/2006/relationships/fontTable" Target="fontTable.xml"/><Relationship Id="rId8" Type="http://schemas.openxmlformats.org/officeDocument/2006/relationships/hyperlink" Target="garantf1://99884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6015</Words>
  <Characters>34289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10</cp:revision>
  <cp:lastPrinted>2017-08-25T07:00:00Z</cp:lastPrinted>
  <dcterms:created xsi:type="dcterms:W3CDTF">2018-01-26T10:53:00Z</dcterms:created>
  <dcterms:modified xsi:type="dcterms:W3CDTF">2018-02-01T08:27:00Z</dcterms:modified>
</cp:coreProperties>
</file>