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ВЕРХНЕДОНСКОЙ РАЙОН</w:t>
      </w: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«МЕЩЕРЯКОВСКОЕ СЕЛЬСКОЕ ПОСЕЛЕНИЕ»</w:t>
      </w: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365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.12.2021</w:t>
      </w:r>
      <w:r w:rsidRPr="00365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r w:rsidRPr="0036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141</w:t>
      </w:r>
      <w:bookmarkStart w:id="0" w:name="_GoBack"/>
      <w:bookmarkEnd w:id="0"/>
      <w:r w:rsidRPr="00365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Pr="0036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х. Мещеряковский</w:t>
      </w: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3651E9" w:rsidRPr="003651E9" w:rsidRDefault="003651E9" w:rsidP="003651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3651E9" w:rsidRPr="003651E9" w:rsidRDefault="003651E9" w:rsidP="003651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Мещеряковского сельского поселения</w:t>
      </w:r>
    </w:p>
    <w:p w:rsidR="003651E9" w:rsidRPr="003651E9" w:rsidRDefault="003651E9" w:rsidP="003651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28.12.2018 №167</w:t>
      </w:r>
    </w:p>
    <w:p w:rsidR="003651E9" w:rsidRPr="003651E9" w:rsidRDefault="003651E9" w:rsidP="003651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3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 и развитие энергетики</w:t>
      </w:r>
      <w:r w:rsidRPr="00365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исполнение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№167 «Об утверждении муниципальной программы Мещеряковского сельского поселения «Энергоэффективность и развитие энергетики»», в связи с изменением объемов финансирования муниципальной программы</w:t>
      </w:r>
    </w:p>
    <w:p w:rsidR="003651E9" w:rsidRPr="003651E9" w:rsidRDefault="003651E9" w:rsidP="003651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</w:t>
      </w:r>
    </w:p>
    <w:p w:rsidR="003651E9" w:rsidRPr="003651E9" w:rsidRDefault="003651E9" w:rsidP="003651E9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Внести изменения в муниципальную программу Мещеряковского сельского поселения «Энергоэффективность и развитие энергетики»:</w:t>
      </w:r>
    </w:p>
    <w:p w:rsidR="003651E9" w:rsidRPr="003651E9" w:rsidRDefault="003651E9" w:rsidP="003651E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В паспорте программы подраздел «Ресурсное обеспечение муниципальной программы Мещеряковского сельского поселения» изложить в новой редакции:</w:t>
      </w:r>
    </w:p>
    <w:p w:rsidR="003651E9" w:rsidRPr="003651E9" w:rsidRDefault="003651E9" w:rsidP="003651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480"/>
        <w:gridCol w:w="395"/>
        <w:gridCol w:w="5877"/>
      </w:tblGrid>
      <w:tr w:rsidR="003651E9" w:rsidRPr="003651E9" w:rsidTr="00F213DB">
        <w:trPr>
          <w:jc w:val="center"/>
        </w:trPr>
        <w:tc>
          <w:tcPr>
            <w:tcW w:w="3684" w:type="dxa"/>
          </w:tcPr>
          <w:p w:rsidR="003651E9" w:rsidRPr="003651E9" w:rsidRDefault="003651E9" w:rsidP="003651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42" w:type="dxa"/>
            <w:tcMar>
              <w:left w:w="28" w:type="dxa"/>
              <w:right w:w="28" w:type="dxa"/>
            </w:tcMar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 65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5,6</w:t>
            </w: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 2019 году – 52,0тыс.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в 2020 году – 101,0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2021 году – 286,6</w:t>
            </w: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в 2022 году – 101,0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в 2023 году – 101,0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2024 году – 2,0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2025 году – 2,0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2026 году – 2,0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2027 году – 2,0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2028 году – 2,0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2029 году – 2,0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2030 году – 2,0 тыс. рублей;</w:t>
            </w:r>
          </w:p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</w:tbl>
    <w:p w:rsidR="003651E9" w:rsidRPr="003651E9" w:rsidRDefault="003651E9" w:rsidP="003651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3651E9" w:rsidRPr="003651E9" w:rsidRDefault="003651E9" w:rsidP="003651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</w:t>
      </w:r>
      <w:r w:rsidRPr="003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подпрограммы «</w:t>
      </w:r>
      <w:r w:rsidRPr="003651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Развитие и модернизация электрических сетей, включая </w:t>
      </w:r>
      <w:r w:rsidRPr="003651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сети уличного освещения</w:t>
      </w:r>
      <w:r w:rsidRPr="003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изложить в редакции согласно приложению №1 к постановлению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29.12.2021 №141</w:t>
      </w:r>
      <w:r w:rsidRPr="003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1E9" w:rsidRPr="003651E9" w:rsidRDefault="003651E9" w:rsidP="003651E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 Паспорт </w:t>
      </w:r>
      <w:r w:rsidRPr="003651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подпрограммы «</w:t>
      </w:r>
      <w:r w:rsidRPr="003651E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Энергосбережение и повышение энергетической эффективности Мещеряковского сельского поселения</w:t>
      </w:r>
      <w:r w:rsidRPr="003651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 w:rsidRPr="003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редакции согласно приложению №2 к постановлению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29.12.2021 №141</w:t>
      </w:r>
      <w:r w:rsidRPr="003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1E9" w:rsidRPr="003651E9" w:rsidRDefault="003651E9" w:rsidP="003651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 Приложение №3 к муниципальной программе Мещеряковского сельского поселения «Расходы бюджета на реализацию муниципальной программы «Энергоэффективность и развитие энергетики» изложить в приложении №3 к постановлению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29.12.2021 №141</w:t>
      </w:r>
      <w:r w:rsidRPr="003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1E9" w:rsidRPr="003651E9" w:rsidRDefault="003651E9" w:rsidP="003651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Приложение №4 к муниципальной программе Мещеряковского сельского поселения «Расходы на реализацию муниципальной программы» изложить в редакции согласно приложению №4 к постановлению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29.12.2021 №141</w:t>
      </w:r>
      <w:r w:rsidRPr="003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1E9" w:rsidRPr="003651E9" w:rsidRDefault="003651E9" w:rsidP="003651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651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постановления оставляю за собой.        </w:t>
      </w:r>
    </w:p>
    <w:p w:rsidR="003651E9" w:rsidRPr="003651E9" w:rsidRDefault="003651E9" w:rsidP="003651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(W1)"/>
          <w:bCs/>
          <w:color w:val="000000"/>
          <w:sz w:val="24"/>
          <w:szCs w:val="24"/>
          <w:lang w:eastAsia="ru-RU"/>
        </w:rPr>
        <w:t>Глава Администрации Мещеряковского</w:t>
      </w: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(W1)"/>
          <w:bCs/>
          <w:color w:val="000000"/>
          <w:sz w:val="24"/>
          <w:szCs w:val="24"/>
          <w:lang w:eastAsia="ru-RU"/>
        </w:rPr>
        <w:t>сельского поселения                                                                                                   Л.А.Сытина</w:t>
      </w: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" w:name="_Hlk61613458"/>
      <w:r w:rsidRPr="00365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 </w:t>
      </w: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 поселения</w:t>
      </w:r>
    </w:p>
    <w:bookmarkEnd w:id="1"/>
    <w:p w:rsidR="003651E9" w:rsidRPr="003651E9" w:rsidRDefault="003651E9" w:rsidP="003651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  <w:t>Паспорт</w:t>
      </w:r>
    </w:p>
    <w:p w:rsidR="003651E9" w:rsidRPr="003651E9" w:rsidRDefault="003651E9" w:rsidP="003651E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подпрограммы «Развитие и модернизация электрических сетей, включая сети уличного освещения»</w:t>
      </w:r>
    </w:p>
    <w:p w:rsidR="003651E9" w:rsidRPr="003651E9" w:rsidRDefault="003651E9" w:rsidP="003651E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51"/>
        <w:gridCol w:w="393"/>
        <w:gridCol w:w="6108"/>
      </w:tblGrid>
      <w:tr w:rsidR="003651E9" w:rsidRPr="003651E9" w:rsidTr="00F213DB">
        <w:tc>
          <w:tcPr>
            <w:tcW w:w="3289" w:type="dxa"/>
          </w:tcPr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96" w:type="dxa"/>
          </w:tcPr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3651E9" w:rsidRPr="003651E9" w:rsidRDefault="003651E9" w:rsidP="003651E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«Развитие и модернизация электрических сетей, включая сети уличного освещения» (далее – подпрограмма 1) </w:t>
            </w:r>
          </w:p>
        </w:tc>
      </w:tr>
      <w:tr w:rsidR="003651E9" w:rsidRPr="003651E9" w:rsidTr="00F213DB">
        <w:tc>
          <w:tcPr>
            <w:tcW w:w="3289" w:type="dxa"/>
          </w:tcPr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3651E9" w:rsidRPr="003651E9" w:rsidRDefault="003651E9" w:rsidP="003651E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3651E9" w:rsidRPr="003651E9" w:rsidTr="00F213DB">
        <w:tc>
          <w:tcPr>
            <w:tcW w:w="3289" w:type="dxa"/>
          </w:tcPr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65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Мещеряковского сельского поселения</w:t>
            </w:r>
          </w:p>
        </w:tc>
      </w:tr>
      <w:tr w:rsidR="003651E9" w:rsidRPr="003651E9" w:rsidTr="00F213DB">
        <w:tc>
          <w:tcPr>
            <w:tcW w:w="3289" w:type="dxa"/>
          </w:tcPr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</w:tcPr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51E9" w:rsidRPr="003651E9" w:rsidTr="00F213DB">
        <w:tc>
          <w:tcPr>
            <w:tcW w:w="3289" w:type="dxa"/>
          </w:tcPr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396" w:type="dxa"/>
          </w:tcPr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651E9" w:rsidRPr="003651E9" w:rsidTr="00F213DB">
        <w:tc>
          <w:tcPr>
            <w:tcW w:w="3289" w:type="dxa"/>
          </w:tcPr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396" w:type="dxa"/>
          </w:tcPr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3651E9" w:rsidRPr="003651E9" w:rsidRDefault="003651E9" w:rsidP="003651E9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сокращение количества бесхозяйных объектов электрических сетей;</w:t>
            </w:r>
          </w:p>
          <w:p w:rsidR="003651E9" w:rsidRPr="003651E9" w:rsidRDefault="003651E9" w:rsidP="003651E9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доли освещенности улиц населенных пунктов Мещеряковского сельского поселения.</w:t>
            </w:r>
          </w:p>
          <w:p w:rsidR="003651E9" w:rsidRPr="003651E9" w:rsidRDefault="003651E9" w:rsidP="003651E9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651E9" w:rsidRPr="003651E9" w:rsidTr="00F213DB">
        <w:trPr>
          <w:trHeight w:val="1280"/>
        </w:trPr>
        <w:tc>
          <w:tcPr>
            <w:tcW w:w="3289" w:type="dxa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3651E9" w:rsidRPr="003651E9" w:rsidRDefault="003651E9" w:rsidP="003651E9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разработанной проектно-сметной документации на строительство и реконструкцию объектов</w:t>
            </w:r>
            <w:r w:rsidRPr="003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электрических сетей</w:t>
            </w: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наружного (уличного) освещения</w:t>
            </w:r>
          </w:p>
          <w:p w:rsidR="003651E9" w:rsidRPr="003651E9" w:rsidRDefault="003651E9" w:rsidP="003651E9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651E9" w:rsidRPr="003651E9" w:rsidTr="00F213DB">
        <w:tc>
          <w:tcPr>
            <w:tcW w:w="3289" w:type="dxa"/>
          </w:tcPr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396" w:type="dxa"/>
          </w:tcPr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подпрограммы не выделяются. Срок реализации подпрограммы 2019 – 2030 годы. 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651E9" w:rsidRPr="003651E9" w:rsidTr="00F213DB">
        <w:tc>
          <w:tcPr>
            <w:tcW w:w="3289" w:type="dxa"/>
          </w:tcPr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</w:tcPr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составляет 548,9 тыс. рублей, в том числе: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2019 году – 50,0тыс.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2020 году – 100,0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2021 году – 198,9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2022 году – 100,0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2023 году – 100,0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2024 году – 0,0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2025 году – 0,0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2026 году – 0,0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2027 году – 0,0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2028 году – 0,0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2029 году – 0,0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2030 году – 0,0 тыс. рублей;</w:t>
            </w: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3651E9" w:rsidRPr="003651E9" w:rsidTr="00F213DB">
        <w:tc>
          <w:tcPr>
            <w:tcW w:w="3289" w:type="dxa"/>
          </w:tcPr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396" w:type="dxa"/>
          </w:tcPr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надежности предоставления услуг электроснабжения населению;</w:t>
            </w: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удовлетворенности населения Мещеряковского сельского поселения уровнем освещенности улиц.</w:t>
            </w: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3651E9" w:rsidRPr="003651E9" w:rsidRDefault="003651E9" w:rsidP="003651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№2</w:t>
      </w: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 </w:t>
      </w: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  <w:t>Паспорт</w:t>
      </w:r>
    </w:p>
    <w:p w:rsidR="003651E9" w:rsidRPr="003651E9" w:rsidRDefault="003651E9" w:rsidP="003651E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подпрограммы «</w:t>
      </w:r>
      <w:r w:rsidRPr="003651E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Энергосбережение и повышение энергетической эффективности Мещеряковского сельского поселения</w:t>
      </w:r>
      <w:r w:rsidRPr="003651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3651E9" w:rsidRPr="003651E9" w:rsidRDefault="003651E9" w:rsidP="003651E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70"/>
        <w:gridCol w:w="422"/>
        <w:gridCol w:w="6050"/>
      </w:tblGrid>
      <w:tr w:rsidR="003651E9" w:rsidRPr="003651E9" w:rsidTr="00F213DB">
        <w:tc>
          <w:tcPr>
            <w:tcW w:w="3318" w:type="dxa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26" w:type="dxa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3651E9" w:rsidRPr="003651E9" w:rsidRDefault="003651E9" w:rsidP="003651E9">
            <w:pPr>
              <w:tabs>
                <w:tab w:val="left" w:pos="-5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3651E9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3651E9" w:rsidRPr="003651E9" w:rsidRDefault="003651E9" w:rsidP="003651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(далее – подпрограмма 2)</w:t>
            </w:r>
          </w:p>
        </w:tc>
      </w:tr>
      <w:tr w:rsidR="003651E9" w:rsidRPr="003651E9" w:rsidTr="00F213DB">
        <w:tc>
          <w:tcPr>
            <w:tcW w:w="3318" w:type="dxa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426" w:type="dxa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3651E9" w:rsidRPr="003651E9" w:rsidTr="00F213DB">
        <w:tc>
          <w:tcPr>
            <w:tcW w:w="3318" w:type="dxa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426" w:type="dxa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3651E9" w:rsidRPr="003651E9" w:rsidTr="00F213DB">
        <w:tc>
          <w:tcPr>
            <w:tcW w:w="3318" w:type="dxa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51E9" w:rsidRPr="003651E9" w:rsidTr="00F213DB">
        <w:tc>
          <w:tcPr>
            <w:tcW w:w="3318" w:type="dxa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26" w:type="dxa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3651E9" w:rsidRPr="003651E9" w:rsidRDefault="003651E9" w:rsidP="003651E9">
            <w:pPr>
              <w:tabs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информированности в вопросах энергосбережения и повышения энергетической эффективности</w:t>
            </w:r>
          </w:p>
        </w:tc>
      </w:tr>
      <w:tr w:rsidR="003651E9" w:rsidRPr="003651E9" w:rsidTr="00F213DB">
        <w:tc>
          <w:tcPr>
            <w:tcW w:w="3318" w:type="dxa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426" w:type="dxa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3651E9" w:rsidRPr="003651E9" w:rsidRDefault="003651E9" w:rsidP="003651E9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воспитание у потребителей бережного отношения к энергопотреблению;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популяризация новых технологий в сфере энергосбережения</w:t>
            </w:r>
          </w:p>
        </w:tc>
      </w:tr>
      <w:tr w:rsidR="003651E9" w:rsidRPr="003651E9" w:rsidTr="00F213DB">
        <w:tc>
          <w:tcPr>
            <w:tcW w:w="3318" w:type="dxa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специалистов и руководителей, которых планируется обучить основам энергосбережения и повышения энергетической эффективности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651E9" w:rsidRPr="003651E9" w:rsidTr="00F213DB">
        <w:tc>
          <w:tcPr>
            <w:tcW w:w="3318" w:type="dxa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Этапы реализации подпрограммы не выделяются. Срок реализации подпрограммы 2019 – 2030 годы.</w:t>
            </w:r>
          </w:p>
        </w:tc>
      </w:tr>
      <w:tr w:rsidR="003651E9" w:rsidRPr="003651E9" w:rsidTr="00F213DB">
        <w:tc>
          <w:tcPr>
            <w:tcW w:w="3318" w:type="dxa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составляет 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06,7</w:t>
            </w: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2019 году – 2,0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2020 году – 1,0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87,7</w:t>
            </w: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2022 году – 1,0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2023 году – 1,0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2024 году – 2,0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2025 году – 2,0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2026 году – 2,0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2027 году – 2,0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2028 году – 2,0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2029 году – 2,0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2030 году – 2,0 тыс. рублей;</w:t>
            </w:r>
          </w:p>
          <w:p w:rsidR="003651E9" w:rsidRPr="003651E9" w:rsidRDefault="003651E9" w:rsidP="0036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Объемы финансирования по мероприятиям подпрограммы государственной программы являются </w:t>
            </w: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прогнозными и подлежат уточнению в соответствии с действующим законодательством.</w:t>
            </w:r>
          </w:p>
        </w:tc>
      </w:tr>
      <w:tr w:rsidR="003651E9" w:rsidRPr="003651E9" w:rsidTr="00F213DB">
        <w:tc>
          <w:tcPr>
            <w:tcW w:w="3318" w:type="dxa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3651E9" w:rsidRPr="003651E9" w:rsidRDefault="003651E9" w:rsidP="003651E9">
            <w:pPr>
              <w:tabs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популяризация энергосбережения и повышение уровня ответственности за неэффективное использование энергоресурсов, сохранность природы</w:t>
            </w:r>
          </w:p>
        </w:tc>
      </w:tr>
    </w:tbl>
    <w:p w:rsidR="003651E9" w:rsidRPr="003651E9" w:rsidRDefault="003651E9" w:rsidP="003651E9">
      <w:pPr>
        <w:tabs>
          <w:tab w:val="center" w:pos="48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51E9" w:rsidRPr="003651E9" w:rsidSect="003C021E">
          <w:footerReference w:type="even" r:id="rId5"/>
          <w:pgSz w:w="11907" w:h="16840"/>
          <w:pgMar w:top="567" w:right="851" w:bottom="1134" w:left="1304" w:header="720" w:footer="720" w:gutter="0"/>
          <w:cols w:space="720"/>
        </w:sectPr>
      </w:pPr>
    </w:p>
    <w:p w:rsidR="003651E9" w:rsidRPr="003651E9" w:rsidRDefault="003651E9" w:rsidP="003651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</w:t>
      </w:r>
    </w:p>
    <w:p w:rsidR="003651E9" w:rsidRPr="003651E9" w:rsidRDefault="003651E9" w:rsidP="003651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Администрации </w:t>
      </w:r>
    </w:p>
    <w:p w:rsidR="003651E9" w:rsidRPr="003651E9" w:rsidRDefault="003651E9" w:rsidP="003651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бюджета сельского поселения на реализацию муниципальной программы</w:t>
      </w:r>
    </w:p>
    <w:tbl>
      <w:tblPr>
        <w:tblpPr w:leftFromText="180" w:rightFromText="180" w:vertAnchor="text" w:horzAnchor="margin" w:tblpXSpec="center" w:tblpY="485"/>
        <w:tblW w:w="15701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567"/>
        <w:gridCol w:w="709"/>
        <w:gridCol w:w="850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651E9" w:rsidRPr="003651E9" w:rsidTr="00F213DB">
        <w:trPr>
          <w:trHeight w:val="67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</w:t>
            </w: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подпрограммы, основного мероприятия, </w:t>
            </w: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приоритетного основного мероприятия, приоритетного мероприятия, </w:t>
            </w: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</w:t>
            </w: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расходов, всего</w:t>
            </w: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по годам реализации муниципальной программы </w:t>
            </w:r>
          </w:p>
        </w:tc>
      </w:tr>
      <w:tr w:rsidR="003651E9" w:rsidRPr="003651E9" w:rsidTr="00F213DB">
        <w:trPr>
          <w:trHeight w:val="90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</w:tbl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Мещеряковского сельского поселения «Энергоэффективность и развитие энергетики</w:t>
      </w: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567"/>
        <w:gridCol w:w="709"/>
        <w:gridCol w:w="850"/>
        <w:gridCol w:w="425"/>
        <w:gridCol w:w="851"/>
        <w:gridCol w:w="709"/>
        <w:gridCol w:w="850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651E9" w:rsidRPr="003651E9" w:rsidTr="00F213DB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</w:tr>
      <w:tr w:rsidR="003651E9" w:rsidRPr="003651E9" w:rsidTr="00F213DB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651E9" w:rsidRPr="003651E9" w:rsidTr="00F213DB">
        <w:trPr>
          <w:trHeight w:val="1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</w:t>
            </w:r>
          </w:p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А.Н.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286,6</w:t>
            </w:r>
          </w:p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</w:tr>
      <w:tr w:rsidR="003651E9" w:rsidRPr="003651E9" w:rsidTr="00F213DB">
        <w:trPr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1</w:t>
            </w: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</w:t>
            </w:r>
          </w:p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548,9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3651E9" w:rsidRPr="003651E9" w:rsidTr="00F213DB">
        <w:trPr>
          <w:trHeight w:val="7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 1.1 </w:t>
            </w:r>
            <w:r w:rsidRPr="003651E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</w:t>
            </w:r>
            <w:r w:rsidRPr="003651E9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Миронова А.Н.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lang w:eastAsia="ru-RU"/>
              </w:rPr>
              <w:t>06 2 00 27190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651E9" w:rsidRPr="003651E9" w:rsidTr="00F213DB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2</w:t>
            </w:r>
          </w:p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3651E9">
              <w:rPr>
                <w:rFonts w:ascii="Times New Roman" w:eastAsia="Times New Roman" w:hAnsi="Times New Roman" w:cs="Times New Roman"/>
                <w:spacing w:val="-2"/>
                <w:kern w:val="2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2, 0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</w:tr>
      <w:tr w:rsidR="003651E9" w:rsidRPr="003651E9" w:rsidTr="00F213DB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 2.1. Приобретение и установка 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А.Н.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651E9" w:rsidRPr="003651E9" w:rsidTr="00F213DB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ОМ 2.2. </w:t>
            </w:r>
            <w:r w:rsidRPr="003651E9">
              <w:rPr>
                <w:rFonts w:ascii="Times New Roman" w:eastAsia="Calibri" w:hAnsi="Times New Roman" w:cs="Times New Roman"/>
                <w:color w:val="000000"/>
                <w:kern w:val="2"/>
                <w:lang w:eastAsia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</w:t>
            </w:r>
            <w:r w:rsidRPr="003651E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А.Н.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right="-97" w:hanging="35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lang w:eastAsia="ru-RU"/>
              </w:rPr>
              <w:t>06 1 00 27180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</w:tbl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29802806"/>
      <w:r w:rsidRPr="003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№4</w:t>
      </w:r>
    </w:p>
    <w:p w:rsidR="003651E9" w:rsidRPr="003651E9" w:rsidRDefault="003651E9" w:rsidP="003651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Администрации </w:t>
      </w:r>
    </w:p>
    <w:p w:rsidR="003651E9" w:rsidRPr="003651E9" w:rsidRDefault="003651E9" w:rsidP="003651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bookmarkEnd w:id="2"/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реализацию муниципальной программы</w:t>
      </w: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651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Мещеряковского сельского поселения «Энергоэффективность и развитие энергетики»</w:t>
      </w:r>
    </w:p>
    <w:p w:rsidR="003651E9" w:rsidRPr="003651E9" w:rsidRDefault="003651E9" w:rsidP="003651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47"/>
        <w:gridCol w:w="2669"/>
        <w:gridCol w:w="1406"/>
        <w:gridCol w:w="843"/>
        <w:gridCol w:w="704"/>
        <w:gridCol w:w="704"/>
        <w:gridCol w:w="703"/>
        <w:gridCol w:w="704"/>
        <w:gridCol w:w="704"/>
        <w:gridCol w:w="563"/>
        <w:gridCol w:w="704"/>
        <w:gridCol w:w="703"/>
        <w:gridCol w:w="704"/>
        <w:gridCol w:w="563"/>
        <w:gridCol w:w="563"/>
      </w:tblGrid>
      <w:tr w:rsidR="003651E9" w:rsidRPr="003651E9" w:rsidTr="00F213DB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</w:t>
            </w: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>муниципальной программы, номер и наименование подпрограммы</w:t>
            </w: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Источник финансирования</w:t>
            </w:r>
            <w:r w:rsidRPr="003651E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расходов, всего</w:t>
            </w:r>
          </w:p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том числе по годам реализации муниципальной программы </w:t>
            </w:r>
          </w:p>
        </w:tc>
      </w:tr>
      <w:tr w:rsidR="003651E9" w:rsidRPr="003651E9" w:rsidTr="00F213DB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2030</w:t>
            </w:r>
          </w:p>
        </w:tc>
      </w:tr>
    </w:tbl>
    <w:p w:rsidR="003651E9" w:rsidRPr="003651E9" w:rsidRDefault="003651E9" w:rsidP="003651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tbl>
      <w:tblPr>
        <w:tblW w:w="1546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131"/>
        <w:gridCol w:w="2693"/>
        <w:gridCol w:w="1418"/>
        <w:gridCol w:w="850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567"/>
        <w:gridCol w:w="567"/>
      </w:tblGrid>
      <w:tr w:rsidR="003651E9" w:rsidRPr="003651E9" w:rsidTr="00F213DB">
        <w:trPr>
          <w:trHeight w:val="240"/>
          <w:tblHeader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651E9" w:rsidRPr="003651E9" w:rsidTr="00F213DB">
        <w:trPr>
          <w:trHeight w:val="141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Мещеряковского сельского поселения «Энергоэффективность и развитие энергетики»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3651E9" w:rsidRPr="003651E9" w:rsidTr="00F213DB">
        <w:trPr>
          <w:trHeight w:val="160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3651E9" w:rsidRPr="003651E9" w:rsidTr="00F213DB">
        <w:trPr>
          <w:trHeight w:val="392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651E9" w:rsidRPr="003651E9" w:rsidTr="00F213DB">
        <w:trPr>
          <w:trHeight w:val="87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651E9" w:rsidRPr="003651E9" w:rsidTr="00F213DB">
        <w:trPr>
          <w:trHeight w:val="276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внебюджетный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651E9" w:rsidRPr="003651E9" w:rsidTr="00F213DB">
        <w:trPr>
          <w:trHeight w:val="147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«Развитие и </w:t>
            </w: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модернизация электрических сетей, включая сети уличного освещения»</w:t>
            </w:r>
          </w:p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651E9" w:rsidRPr="003651E9" w:rsidTr="00F213DB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51E9" w:rsidRPr="003651E9" w:rsidTr="00F213DB">
        <w:trPr>
          <w:trHeight w:val="359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651E9" w:rsidRPr="003651E9" w:rsidTr="00F213DB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651E9" w:rsidRPr="003651E9" w:rsidTr="00F213DB">
        <w:trPr>
          <w:trHeight w:val="455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внебюджетный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651E9" w:rsidRPr="003651E9" w:rsidTr="00F213DB">
        <w:trPr>
          <w:trHeight w:val="147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r w:rsidRPr="003651E9">
              <w:rPr>
                <w:rFonts w:ascii="Times New Roman" w:eastAsia="Times New Roman" w:hAnsi="Times New Roman" w:cs="Times New Roman"/>
                <w:spacing w:val="-2"/>
                <w:kern w:val="2"/>
                <w:sz w:val="20"/>
                <w:szCs w:val="20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 w:rsidRPr="0036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3651E9" w:rsidRPr="003651E9" w:rsidTr="00F213DB">
        <w:trPr>
          <w:trHeight w:val="276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3651E9" w:rsidRPr="003651E9" w:rsidTr="00F213DB">
        <w:trPr>
          <w:trHeight w:val="354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3651E9" w:rsidRPr="003651E9" w:rsidTr="00F213DB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3651E9" w:rsidRPr="003651E9" w:rsidTr="00F213DB">
        <w:trPr>
          <w:trHeight w:val="253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внебюджетный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9" w:rsidRPr="003651E9" w:rsidRDefault="003651E9" w:rsidP="003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1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3651E9" w:rsidRPr="003651E9" w:rsidRDefault="003651E9" w:rsidP="00365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651E9" w:rsidRPr="003651E9" w:rsidRDefault="003651E9" w:rsidP="0036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51E9" w:rsidRPr="003651E9" w:rsidRDefault="003651E9" w:rsidP="0036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05C" w:rsidRDefault="00D7005C"/>
    <w:sectPr w:rsidR="00D7005C" w:rsidSect="001F6477">
      <w:pgSz w:w="16840" w:h="11907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E9" w:rsidRDefault="003651E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651E9" w:rsidRDefault="003651E9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E9"/>
    <w:rsid w:val="003651E9"/>
    <w:rsid w:val="00D7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CB9B"/>
  <w15:chartTrackingRefBased/>
  <w15:docId w15:val="{962F1784-136A-42F2-8ABA-DD3B132D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1E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651E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1E9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3651E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51E9"/>
  </w:style>
  <w:style w:type="paragraph" w:styleId="a3">
    <w:name w:val="Body Text"/>
    <w:aliases w:val=" Знак"/>
    <w:basedOn w:val="a"/>
    <w:link w:val="a4"/>
    <w:rsid w:val="003651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aliases w:val=" Знак Знак"/>
    <w:basedOn w:val="a0"/>
    <w:link w:val="a3"/>
    <w:rsid w:val="003651E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3651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51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3651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3651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365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3651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65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651E9"/>
  </w:style>
  <w:style w:type="numbering" w:customStyle="1" w:styleId="110">
    <w:name w:val="Нет списка11"/>
    <w:next w:val="a2"/>
    <w:uiPriority w:val="99"/>
    <w:semiHidden/>
    <w:unhideWhenUsed/>
    <w:rsid w:val="003651E9"/>
  </w:style>
  <w:style w:type="paragraph" w:customStyle="1" w:styleId="ac">
    <w:name w:val="Знак"/>
    <w:basedOn w:val="a"/>
    <w:rsid w:val="003651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65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651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3651E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3651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5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3651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36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"/>
    <w:basedOn w:val="a"/>
    <w:rsid w:val="003651E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3651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3651E9"/>
    <w:pPr>
      <w:spacing w:after="0" w:line="240" w:lineRule="auto"/>
    </w:pPr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3651E9"/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paragraph" w:styleId="af1">
    <w:name w:val="List Paragraph"/>
    <w:basedOn w:val="a"/>
    <w:uiPriority w:val="34"/>
    <w:qFormat/>
    <w:rsid w:val="003651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rsid w:val="003651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365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6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3651E9"/>
    <w:rPr>
      <w:color w:val="0000FF"/>
      <w:u w:val="single"/>
    </w:rPr>
  </w:style>
  <w:style w:type="paragraph" w:customStyle="1" w:styleId="13">
    <w:name w:val="Знак Знак Знак1 Знак"/>
    <w:basedOn w:val="a"/>
    <w:rsid w:val="003651E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1795</Words>
  <Characters>10235</Characters>
  <Application>Microsoft Office Word</Application>
  <DocSecurity>0</DocSecurity>
  <Lines>85</Lines>
  <Paragraphs>24</Paragraphs>
  <ScaleCrop>false</ScaleCrop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2022-01-17T12:09:00Z</dcterms:created>
  <dcterms:modified xsi:type="dcterms:W3CDTF">2022-01-17T12:18:00Z</dcterms:modified>
</cp:coreProperties>
</file>