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РОССИЙСКАЯ ФЕДЕРАЦИЯ</w:t>
      </w: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РОСТОВСКАЯ ОБЛАСТЬ</w:t>
      </w: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ВЕРХНЕДОНСКОЙ РАЙОН</w:t>
      </w: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МУНИЦИПАЛЬНОЕ ОБРАЗОВАНИЕ</w:t>
      </w: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«МЕЩЕРЯКОВСКОЕ СЕЛЬСКОЕ ПОСЕЛЕНИЕ»</w:t>
      </w: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</w:p>
    <w:p w:rsidR="00E30174" w:rsidRPr="00CE425A" w:rsidRDefault="00E30174" w:rsidP="00E30174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ПОСТАНОВЛЕНИЕ</w:t>
      </w:r>
    </w:p>
    <w:p w:rsidR="00E30174" w:rsidRDefault="00E30174" w:rsidP="00E30174">
      <w:pPr>
        <w:jc w:val="center"/>
        <w:rPr>
          <w:bCs/>
          <w:sz w:val="24"/>
          <w:szCs w:val="24"/>
        </w:rPr>
      </w:pPr>
    </w:p>
    <w:p w:rsidR="00E30174" w:rsidRPr="00CE425A" w:rsidRDefault="00E30174" w:rsidP="00E30174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21.12</w:t>
      </w:r>
      <w:r w:rsidRPr="0010291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 xml:space="preserve">1  </w:t>
      </w:r>
      <w:r w:rsidRPr="00CE425A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CE425A">
        <w:rPr>
          <w:bCs/>
          <w:sz w:val="24"/>
          <w:szCs w:val="24"/>
        </w:rPr>
        <w:t xml:space="preserve">  </w:t>
      </w:r>
      <w:r w:rsidRPr="00CE425A">
        <w:rPr>
          <w:b/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="00A915CA">
        <w:rPr>
          <w:bCs/>
          <w:sz w:val="24"/>
          <w:szCs w:val="24"/>
        </w:rPr>
        <w:t>129</w:t>
      </w:r>
      <w:r w:rsidRPr="00CE425A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                        </w:t>
      </w:r>
      <w:r w:rsidRPr="00CE425A">
        <w:rPr>
          <w:b/>
          <w:bCs/>
          <w:sz w:val="24"/>
          <w:szCs w:val="24"/>
        </w:rPr>
        <w:t xml:space="preserve"> х. Мещеряковский</w:t>
      </w:r>
    </w:p>
    <w:p w:rsidR="00E30174" w:rsidRPr="006235CD" w:rsidRDefault="00E30174" w:rsidP="00E30174">
      <w:pPr>
        <w:rPr>
          <w:bCs/>
          <w:color w:val="000000"/>
          <w:sz w:val="28"/>
          <w:szCs w:val="28"/>
        </w:rPr>
      </w:pPr>
    </w:p>
    <w:p w:rsidR="00E30174" w:rsidRPr="00C84CA2" w:rsidRDefault="00E30174" w:rsidP="00E30174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 внесении изменений в постановление</w:t>
      </w:r>
    </w:p>
    <w:p w:rsidR="00E30174" w:rsidRDefault="00E30174" w:rsidP="00E3017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C84CA2">
        <w:rPr>
          <w:bCs/>
          <w:color w:val="000000"/>
          <w:sz w:val="24"/>
          <w:szCs w:val="24"/>
        </w:rPr>
        <w:t xml:space="preserve">дминистрации Мещеряковского сельского </w:t>
      </w:r>
    </w:p>
    <w:p w:rsidR="00E30174" w:rsidRPr="00C84CA2" w:rsidRDefault="00E30174" w:rsidP="00E3017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Pr="00C84CA2">
        <w:rPr>
          <w:bCs/>
          <w:color w:val="000000"/>
          <w:sz w:val="24"/>
          <w:szCs w:val="24"/>
        </w:rPr>
        <w:t>оселения</w:t>
      </w:r>
      <w:r>
        <w:rPr>
          <w:bCs/>
          <w:color w:val="000000"/>
          <w:sz w:val="24"/>
          <w:szCs w:val="24"/>
        </w:rPr>
        <w:t xml:space="preserve"> </w:t>
      </w:r>
      <w:r w:rsidRPr="00C84CA2">
        <w:rPr>
          <w:bCs/>
          <w:color w:val="000000"/>
          <w:sz w:val="24"/>
          <w:szCs w:val="24"/>
        </w:rPr>
        <w:t>от 28.12.2018 №165</w:t>
      </w:r>
    </w:p>
    <w:p w:rsidR="00E30174" w:rsidRPr="00C84CA2" w:rsidRDefault="00E30174" w:rsidP="00E30174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«</w:t>
      </w:r>
      <w:r w:rsidRPr="00C84CA2">
        <w:rPr>
          <w:color w:val="000000"/>
          <w:sz w:val="24"/>
          <w:szCs w:val="24"/>
        </w:rPr>
        <w:t>Р</w:t>
      </w:r>
      <w:r w:rsidRPr="00C84CA2">
        <w:rPr>
          <w:bCs/>
          <w:color w:val="000000"/>
          <w:sz w:val="24"/>
          <w:szCs w:val="24"/>
        </w:rPr>
        <w:t xml:space="preserve">азвитие благоустройства Мещеряковского </w:t>
      </w:r>
    </w:p>
    <w:p w:rsidR="00E30174" w:rsidRPr="00C84CA2" w:rsidRDefault="00E30174" w:rsidP="00E30174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сельского поселения»</w:t>
      </w:r>
    </w:p>
    <w:p w:rsidR="00E30174" w:rsidRPr="00C84CA2" w:rsidRDefault="00E30174" w:rsidP="00E30174">
      <w:pPr>
        <w:jc w:val="center"/>
        <w:rPr>
          <w:b/>
          <w:bCs/>
          <w:noProof/>
          <w:color w:val="000000"/>
          <w:sz w:val="24"/>
          <w:szCs w:val="24"/>
        </w:rPr>
      </w:pPr>
    </w:p>
    <w:p w:rsidR="00E30174" w:rsidRPr="00C84CA2" w:rsidRDefault="00E30174" w:rsidP="00E30174">
      <w:pPr>
        <w:ind w:firstLine="540"/>
        <w:jc w:val="both"/>
        <w:rPr>
          <w:bCs/>
          <w:sz w:val="24"/>
          <w:szCs w:val="24"/>
        </w:rPr>
      </w:pPr>
      <w:r w:rsidRPr="00C84CA2">
        <w:rPr>
          <w:bCs/>
          <w:sz w:val="24"/>
          <w:szCs w:val="24"/>
        </w:rPr>
        <w:t>Во исполнение постановлени</w:t>
      </w:r>
      <w:r>
        <w:rPr>
          <w:bCs/>
          <w:sz w:val="24"/>
          <w:szCs w:val="24"/>
        </w:rPr>
        <w:t>й</w:t>
      </w:r>
      <w:r w:rsidRPr="00C84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 от 20.09.2018г №109 «Об утверждении Перечня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>дминистрации Мещеряковского сельского поселения», от 28.12.2018 №</w:t>
      </w:r>
      <w:r>
        <w:rPr>
          <w:bCs/>
          <w:sz w:val="24"/>
          <w:szCs w:val="24"/>
        </w:rPr>
        <w:t>165 «Об утверждении муниципальной программы Мещеряковского сельского поселения «Развитие благоустройства Мещеряковского сельского поселения»», в связи с изменением объемов финансирования муниципальной программы</w:t>
      </w:r>
    </w:p>
    <w:p w:rsidR="00E30174" w:rsidRPr="006235CD" w:rsidRDefault="00E30174" w:rsidP="00E30174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30174" w:rsidRDefault="00E30174" w:rsidP="00E30174">
      <w:pPr>
        <w:widowControl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ПОСТАНОВЛЯЮ</w:t>
      </w:r>
    </w:p>
    <w:p w:rsidR="00E30174" w:rsidRPr="006235CD" w:rsidRDefault="00E30174" w:rsidP="00E30174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E30174" w:rsidRPr="004E0577" w:rsidRDefault="00E30174" w:rsidP="00E30174">
      <w:pPr>
        <w:widowControl w:val="0"/>
        <w:ind w:firstLine="540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 Внести изменения в муниципальную программу Мещеряковского сельского поселения «Развитие благоустройства Мещеряковского сельского поселения»:</w:t>
      </w:r>
    </w:p>
    <w:p w:rsidR="00E30174" w:rsidRPr="004E0577" w:rsidRDefault="00E30174" w:rsidP="00E30174">
      <w:pPr>
        <w:widowControl w:val="0"/>
        <w:ind w:firstLine="709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E30174" w:rsidRPr="006235CD" w:rsidRDefault="00E30174" w:rsidP="00E30174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43"/>
        <w:gridCol w:w="381"/>
        <w:gridCol w:w="5632"/>
      </w:tblGrid>
      <w:tr w:rsidR="00E30174" w:rsidRPr="00C84CA2" w:rsidTr="00E30174">
        <w:trPr>
          <w:jc w:val="center"/>
        </w:trPr>
        <w:tc>
          <w:tcPr>
            <w:tcW w:w="3684" w:type="dxa"/>
          </w:tcPr>
          <w:p w:rsidR="00E30174" w:rsidRPr="00C84CA2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E30174" w:rsidRPr="00C84CA2" w:rsidRDefault="00E30174" w:rsidP="00E30174">
            <w:pPr>
              <w:rPr>
                <w:sz w:val="24"/>
                <w:szCs w:val="24"/>
              </w:rPr>
            </w:pPr>
          </w:p>
          <w:p w:rsidR="00E30174" w:rsidRPr="00C84CA2" w:rsidRDefault="00E30174" w:rsidP="00E30174">
            <w:pPr>
              <w:rPr>
                <w:sz w:val="24"/>
                <w:szCs w:val="24"/>
              </w:rPr>
            </w:pPr>
          </w:p>
          <w:p w:rsidR="00E30174" w:rsidRPr="00C84CA2" w:rsidRDefault="00E30174" w:rsidP="00E30174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0174" w:rsidRPr="00C84CA2" w:rsidRDefault="00E30174" w:rsidP="00E30174">
            <w:pPr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E30174" w:rsidRPr="00C84CA2" w:rsidRDefault="00E30174" w:rsidP="00E30174">
            <w:pPr>
              <w:snapToGrid w:val="0"/>
              <w:jc w:val="both"/>
              <w:rPr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 w:rsidRPr="00C84CA2">
              <w:rPr>
                <w:color w:val="000000"/>
                <w:spacing w:val="-12"/>
                <w:sz w:val="24"/>
                <w:szCs w:val="24"/>
              </w:rPr>
              <w:t xml:space="preserve">на 2019 – 2030 годы составляет </w:t>
            </w:r>
            <w:r w:rsidR="00A915CA">
              <w:rPr>
                <w:color w:val="000000"/>
                <w:spacing w:val="-12"/>
                <w:sz w:val="24"/>
                <w:szCs w:val="24"/>
              </w:rPr>
              <w:t>10598,1</w:t>
            </w:r>
            <w:r w:rsidRPr="00C84CA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1137,1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1695,2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2021 год – </w:t>
            </w:r>
            <w:r w:rsidR="00A915CA">
              <w:rPr>
                <w:sz w:val="24"/>
                <w:szCs w:val="24"/>
              </w:rPr>
              <w:t>1809,8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1271,6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1184,4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2024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2025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2026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2027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2028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2029 год – 500,0 тыс. рублей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2030 год – 500,0 тыс. рублей</w:t>
            </w:r>
          </w:p>
          <w:p w:rsidR="00E30174" w:rsidRPr="00C84CA2" w:rsidRDefault="00E30174" w:rsidP="00E30174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областного бюджета 0,0 тыс.руб.;</w:t>
            </w:r>
          </w:p>
          <w:p w:rsidR="00E30174" w:rsidRPr="00C84CA2" w:rsidRDefault="00E30174" w:rsidP="00E30174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безвозмездных поступлений 0,0 тыс.руб.;</w:t>
            </w:r>
          </w:p>
          <w:p w:rsidR="00E30174" w:rsidRPr="00C84CA2" w:rsidRDefault="00E30174" w:rsidP="00E30174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муниципального района 0,0 тыс.руб.</w:t>
            </w:r>
          </w:p>
        </w:tc>
      </w:tr>
    </w:tbl>
    <w:p w:rsidR="00E30174" w:rsidRDefault="00E30174" w:rsidP="00E30174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</w:t>
      </w:r>
    </w:p>
    <w:p w:rsidR="00E30174" w:rsidRPr="004E0577" w:rsidRDefault="00E30174" w:rsidP="00E3017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E0577">
        <w:rPr>
          <w:bCs/>
          <w:color w:val="000000"/>
          <w:sz w:val="24"/>
          <w:szCs w:val="24"/>
        </w:rPr>
        <w:lastRenderedPageBreak/>
        <w:t>1.2</w:t>
      </w:r>
      <w:r w:rsidRPr="004E0577">
        <w:rPr>
          <w:color w:val="000000"/>
          <w:sz w:val="24"/>
          <w:szCs w:val="24"/>
        </w:rPr>
        <w:t xml:space="preserve"> Паспорт подпрограммы «</w:t>
      </w:r>
      <w:r>
        <w:rPr>
          <w:color w:val="000000"/>
          <w:sz w:val="24"/>
          <w:szCs w:val="24"/>
        </w:rPr>
        <w:t>Благоустройство</w:t>
      </w:r>
      <w:r w:rsidRPr="004E0577">
        <w:rPr>
          <w:color w:val="000000"/>
          <w:sz w:val="24"/>
          <w:szCs w:val="24"/>
        </w:rPr>
        <w:t xml:space="preserve">» изложить в редакции согласно приложению №1 к постановлению от </w:t>
      </w:r>
      <w:r w:rsidR="00A915CA">
        <w:rPr>
          <w:color w:val="000000"/>
          <w:sz w:val="24"/>
          <w:szCs w:val="24"/>
        </w:rPr>
        <w:t>21.12.2021 №129</w:t>
      </w:r>
      <w:r>
        <w:rPr>
          <w:color w:val="000000"/>
          <w:sz w:val="24"/>
          <w:szCs w:val="24"/>
        </w:rPr>
        <w:t>.</w:t>
      </w:r>
    </w:p>
    <w:p w:rsidR="00E30174" w:rsidRPr="004E0577" w:rsidRDefault="00E30174" w:rsidP="00E30174">
      <w:pPr>
        <w:ind w:firstLine="709"/>
        <w:contextualSpacing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</w:t>
      </w:r>
      <w:r>
        <w:rPr>
          <w:color w:val="000000"/>
          <w:sz w:val="24"/>
          <w:szCs w:val="24"/>
        </w:rPr>
        <w:t xml:space="preserve"> бюджета</w:t>
      </w:r>
      <w:r w:rsidRPr="004E0577">
        <w:rPr>
          <w:color w:val="000000"/>
          <w:sz w:val="24"/>
          <w:szCs w:val="24"/>
        </w:rPr>
        <w:t xml:space="preserve"> на реализацию муниципальной программы «</w:t>
      </w:r>
      <w:r>
        <w:rPr>
          <w:color w:val="000000"/>
          <w:sz w:val="24"/>
          <w:szCs w:val="24"/>
        </w:rPr>
        <w:t xml:space="preserve">Развитие благоустройства </w:t>
      </w:r>
      <w:r w:rsidRPr="004E0577">
        <w:rPr>
          <w:color w:val="000000"/>
          <w:sz w:val="24"/>
          <w:szCs w:val="24"/>
        </w:rPr>
        <w:t>Мещеряковского сельского поселения» изложить в приложении №</w:t>
      </w:r>
      <w:r>
        <w:rPr>
          <w:color w:val="000000"/>
          <w:sz w:val="24"/>
          <w:szCs w:val="24"/>
        </w:rPr>
        <w:t>2</w:t>
      </w:r>
      <w:r w:rsidRPr="004E0577">
        <w:rPr>
          <w:color w:val="000000"/>
          <w:sz w:val="24"/>
          <w:szCs w:val="24"/>
        </w:rPr>
        <w:t xml:space="preserve"> к постановлению от</w:t>
      </w:r>
      <w:r>
        <w:rPr>
          <w:color w:val="000000"/>
          <w:sz w:val="24"/>
          <w:szCs w:val="24"/>
        </w:rPr>
        <w:t xml:space="preserve"> </w:t>
      </w:r>
      <w:r w:rsidR="00A915CA" w:rsidRPr="00A915CA">
        <w:rPr>
          <w:color w:val="000000"/>
          <w:sz w:val="24"/>
          <w:szCs w:val="24"/>
        </w:rPr>
        <w:t>21.12.2021 №129</w:t>
      </w:r>
      <w:r w:rsidRPr="00A915CA">
        <w:rPr>
          <w:color w:val="000000"/>
          <w:sz w:val="24"/>
          <w:szCs w:val="24"/>
        </w:rPr>
        <w:t>.</w:t>
      </w:r>
    </w:p>
    <w:p w:rsidR="00E30174" w:rsidRPr="004E0577" w:rsidRDefault="00E30174" w:rsidP="00E30174">
      <w:pPr>
        <w:ind w:firstLine="709"/>
        <w:contextualSpacing/>
        <w:rPr>
          <w:color w:val="FF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 на реализацию муниципальной программы</w:t>
      </w:r>
      <w:r>
        <w:rPr>
          <w:color w:val="000000"/>
          <w:sz w:val="24"/>
          <w:szCs w:val="24"/>
        </w:rPr>
        <w:t>»</w:t>
      </w:r>
      <w:r w:rsidRPr="004E0577">
        <w:rPr>
          <w:color w:val="000000"/>
          <w:sz w:val="24"/>
          <w:szCs w:val="24"/>
        </w:rPr>
        <w:t xml:space="preserve"> изложить в редакции согласно приложению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A915CA">
        <w:rPr>
          <w:color w:val="000000"/>
          <w:sz w:val="24"/>
          <w:szCs w:val="24"/>
        </w:rPr>
        <w:t>21.12.2021 №129</w:t>
      </w:r>
      <w:r w:rsidRPr="004E0577">
        <w:rPr>
          <w:color w:val="000000"/>
          <w:sz w:val="24"/>
          <w:szCs w:val="24"/>
        </w:rPr>
        <w:t>.</w:t>
      </w:r>
    </w:p>
    <w:p w:rsidR="00E30174" w:rsidRDefault="00E30174" w:rsidP="00E30174">
      <w:pPr>
        <w:rPr>
          <w:color w:val="000000"/>
          <w:sz w:val="24"/>
          <w:szCs w:val="24"/>
        </w:rPr>
      </w:pPr>
    </w:p>
    <w:p w:rsidR="00E30174" w:rsidRPr="00506336" w:rsidRDefault="00E30174" w:rsidP="00E30174">
      <w:pPr>
        <w:ind w:firstLine="709"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2.</w:t>
      </w:r>
      <w:r w:rsidRPr="004E0577">
        <w:rPr>
          <w:color w:val="000000"/>
          <w:sz w:val="24"/>
          <w:szCs w:val="24"/>
          <w:lang w:val="en-US"/>
        </w:rPr>
        <w:t> </w:t>
      </w:r>
      <w:r w:rsidRPr="004E0577">
        <w:rPr>
          <w:color w:val="000000"/>
          <w:sz w:val="24"/>
          <w:szCs w:val="24"/>
        </w:rPr>
        <w:t xml:space="preserve">Контроль за исполнением постановления оставляю за собой.        </w:t>
      </w:r>
    </w:p>
    <w:p w:rsidR="00E30174" w:rsidRDefault="00E30174" w:rsidP="00E30174">
      <w:pPr>
        <w:jc w:val="both"/>
        <w:outlineLvl w:val="0"/>
        <w:rPr>
          <w:bCs/>
          <w:color w:val="000000"/>
          <w:sz w:val="28"/>
          <w:szCs w:val="28"/>
        </w:rPr>
      </w:pPr>
    </w:p>
    <w:p w:rsidR="00E30174" w:rsidRPr="000B0791" w:rsidRDefault="00E30174" w:rsidP="00E30174">
      <w:pPr>
        <w:jc w:val="both"/>
        <w:outlineLvl w:val="0"/>
        <w:rPr>
          <w:rFonts w:cs="Times New (W1)"/>
          <w:bCs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Глава </w:t>
      </w:r>
      <w:r>
        <w:rPr>
          <w:rFonts w:cs="Times New (W1)"/>
          <w:bCs/>
          <w:color w:val="000000"/>
          <w:sz w:val="24"/>
          <w:szCs w:val="24"/>
        </w:rPr>
        <w:t>А</w:t>
      </w:r>
      <w:r w:rsidRPr="000B0791">
        <w:rPr>
          <w:rFonts w:cs="Times New (W1)"/>
          <w:bCs/>
          <w:color w:val="000000"/>
          <w:sz w:val="24"/>
          <w:szCs w:val="24"/>
        </w:rPr>
        <w:t>дминистрации Мещеряковского</w:t>
      </w:r>
    </w:p>
    <w:p w:rsidR="00E30174" w:rsidRPr="000B0791" w:rsidRDefault="00E30174" w:rsidP="00E30174">
      <w:pPr>
        <w:jc w:val="both"/>
        <w:rPr>
          <w:noProof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cs="Times New (W1)"/>
          <w:bCs/>
          <w:color w:val="000000"/>
          <w:sz w:val="24"/>
          <w:szCs w:val="24"/>
        </w:rPr>
        <w:t xml:space="preserve">                 </w:t>
      </w:r>
      <w:r w:rsidRPr="000B0791">
        <w:rPr>
          <w:rFonts w:cs="Times New (W1)"/>
          <w:bCs/>
          <w:color w:val="000000"/>
          <w:sz w:val="24"/>
          <w:szCs w:val="24"/>
        </w:rPr>
        <w:t xml:space="preserve">             Л.А.Сытина</w:t>
      </w: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E30174" w:rsidRPr="000B0791" w:rsidRDefault="00E30174" w:rsidP="00E30174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lastRenderedPageBreak/>
        <w:t>Приложение №1</w:t>
      </w:r>
    </w:p>
    <w:p w:rsidR="00E30174" w:rsidRDefault="00E30174" w:rsidP="00E3017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 xml:space="preserve">                                                                         к постановлению </w:t>
      </w:r>
      <w:r>
        <w:rPr>
          <w:bCs/>
          <w:color w:val="000000"/>
          <w:sz w:val="24"/>
          <w:szCs w:val="24"/>
        </w:rPr>
        <w:t>А</w:t>
      </w:r>
      <w:r w:rsidRPr="000B0791">
        <w:rPr>
          <w:bCs/>
          <w:color w:val="000000"/>
          <w:sz w:val="24"/>
          <w:szCs w:val="24"/>
        </w:rPr>
        <w:t xml:space="preserve">дминистрации </w:t>
      </w:r>
    </w:p>
    <w:p w:rsidR="00E30174" w:rsidRPr="000B0791" w:rsidRDefault="00E30174" w:rsidP="00E3017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Мещеряковского сельского поселения</w:t>
      </w:r>
    </w:p>
    <w:p w:rsidR="00E30174" w:rsidRPr="006235CD" w:rsidRDefault="00E30174" w:rsidP="00E30174">
      <w:pPr>
        <w:contextualSpacing/>
        <w:jc w:val="center"/>
        <w:rPr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0B0791" w:rsidRDefault="00E30174" w:rsidP="00E30174">
      <w:pPr>
        <w:jc w:val="center"/>
        <w:rPr>
          <w:sz w:val="24"/>
          <w:szCs w:val="24"/>
        </w:rPr>
      </w:pPr>
      <w:r w:rsidRPr="000B0791">
        <w:rPr>
          <w:sz w:val="24"/>
          <w:szCs w:val="24"/>
        </w:rPr>
        <w:t>ПАСПОРТ</w:t>
      </w:r>
    </w:p>
    <w:p w:rsidR="00E30174" w:rsidRPr="000B0791" w:rsidRDefault="00E30174" w:rsidP="00E30174">
      <w:pPr>
        <w:jc w:val="center"/>
        <w:rPr>
          <w:color w:val="000000"/>
          <w:sz w:val="24"/>
          <w:szCs w:val="24"/>
        </w:rPr>
      </w:pPr>
      <w:r w:rsidRPr="000B0791">
        <w:rPr>
          <w:sz w:val="24"/>
          <w:szCs w:val="24"/>
        </w:rPr>
        <w:t>подпрограммы</w:t>
      </w:r>
      <w:r w:rsidRPr="000B0791">
        <w:rPr>
          <w:iCs/>
          <w:color w:val="000000"/>
          <w:sz w:val="24"/>
          <w:szCs w:val="24"/>
        </w:rPr>
        <w:t xml:space="preserve"> «</w:t>
      </w:r>
      <w:r w:rsidRPr="000B0791">
        <w:rPr>
          <w:iCs/>
          <w:kern w:val="2"/>
          <w:sz w:val="24"/>
          <w:szCs w:val="24"/>
        </w:rPr>
        <w:t>Благоустройство</w:t>
      </w:r>
      <w:r w:rsidRPr="000B0791">
        <w:rPr>
          <w:iCs/>
          <w:color w:val="000000"/>
          <w:sz w:val="24"/>
          <w:szCs w:val="24"/>
        </w:rPr>
        <w:t>»</w:t>
      </w:r>
    </w:p>
    <w:p w:rsidR="00E30174" w:rsidRPr="000B0791" w:rsidRDefault="00E30174" w:rsidP="00E30174">
      <w:pPr>
        <w:tabs>
          <w:tab w:val="left" w:pos="2880"/>
        </w:tabs>
        <w:jc w:val="center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E30174" w:rsidRPr="000B0791" w:rsidTr="00E30174">
        <w:trPr>
          <w:trHeight w:val="240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kern w:val="2"/>
                <w:sz w:val="24"/>
                <w:szCs w:val="24"/>
              </w:rPr>
              <w:t xml:space="preserve">Благоустройство </w:t>
            </w:r>
          </w:p>
        </w:tc>
      </w:tr>
      <w:tr w:rsidR="00E30174" w:rsidRPr="000B0791" w:rsidTr="00E30174">
        <w:trPr>
          <w:trHeight w:val="360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</w:p>
          <w:p w:rsidR="00E30174" w:rsidRDefault="00E30174" w:rsidP="00E301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B0791">
              <w:rPr>
                <w:color w:val="000000"/>
                <w:sz w:val="24"/>
                <w:szCs w:val="24"/>
              </w:rPr>
              <w:t>дминистрация Мещеряковского сельского</w:t>
            </w:r>
          </w:p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E30174" w:rsidRPr="000B0791" w:rsidTr="00E30174">
        <w:trPr>
          <w:trHeight w:val="437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</w:p>
          <w:p w:rsidR="00E30174" w:rsidRDefault="00E30174" w:rsidP="00E301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B0791">
              <w:rPr>
                <w:color w:val="000000"/>
                <w:sz w:val="24"/>
                <w:szCs w:val="24"/>
              </w:rPr>
              <w:t xml:space="preserve">дминистрация Мещеряковского сельского </w:t>
            </w:r>
          </w:p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E30174" w:rsidRPr="000B0791" w:rsidTr="00E30174">
        <w:trPr>
          <w:trHeight w:val="240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E30174" w:rsidRPr="000B0791" w:rsidTr="00E30174">
        <w:trPr>
          <w:trHeight w:val="702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30174" w:rsidRPr="000B0791" w:rsidRDefault="00E30174" w:rsidP="00E30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B0791">
              <w:rPr>
                <w:sz w:val="24"/>
                <w:szCs w:val="24"/>
              </w:rPr>
              <w:t>повышение уровня внешнего благоустройства и</w:t>
            </w:r>
            <w:r w:rsidRPr="000B0791">
              <w:rPr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0B0791">
              <w:rPr>
                <w:color w:val="000000"/>
                <w:sz w:val="24"/>
                <w:szCs w:val="24"/>
              </w:rPr>
              <w:t xml:space="preserve">Мещеряковского </w:t>
            </w:r>
            <w:r w:rsidRPr="000B0791">
              <w:rPr>
                <w:sz w:val="24"/>
                <w:szCs w:val="24"/>
              </w:rPr>
              <w:t>сельского поселения</w:t>
            </w:r>
          </w:p>
        </w:tc>
      </w:tr>
      <w:tr w:rsidR="00E30174" w:rsidRPr="000B0791" w:rsidTr="00E30174">
        <w:trPr>
          <w:trHeight w:val="240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- обеспечение активного участия населения </w:t>
            </w:r>
            <w:r w:rsidRPr="000B0791">
              <w:rPr>
                <w:color w:val="000000"/>
                <w:sz w:val="24"/>
                <w:szCs w:val="24"/>
              </w:rPr>
              <w:t xml:space="preserve">Мещеряковского </w:t>
            </w:r>
            <w:r w:rsidRPr="000B0791">
              <w:rPr>
                <w:sz w:val="24"/>
                <w:szCs w:val="24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0174" w:rsidRPr="000B0791" w:rsidTr="00E30174">
        <w:trPr>
          <w:trHeight w:val="240"/>
        </w:trPr>
        <w:tc>
          <w:tcPr>
            <w:tcW w:w="3335" w:type="dxa"/>
          </w:tcPr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snapToGrid w:val="0"/>
              <w:rPr>
                <w:color w:val="000000"/>
                <w:sz w:val="24"/>
                <w:szCs w:val="24"/>
              </w:rPr>
            </w:pPr>
            <w:r w:rsidRPr="000B0791">
              <w:rPr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</w:tr>
      <w:tr w:rsidR="00E30174" w:rsidRPr="000B0791" w:rsidTr="00E30174">
        <w:trPr>
          <w:trHeight w:val="240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E30174" w:rsidRPr="000B0791" w:rsidRDefault="00E30174" w:rsidP="00E30174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     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2019 – 2030 годы </w:t>
            </w:r>
          </w:p>
          <w:p w:rsidR="00E30174" w:rsidRPr="000B0791" w:rsidRDefault="00E30174" w:rsidP="00E30174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E30174" w:rsidRPr="000B0791" w:rsidTr="00E30174">
        <w:trPr>
          <w:trHeight w:val="2711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C84CA2" w:rsidRDefault="00E30174" w:rsidP="00E30174">
            <w:pPr>
              <w:snapToGrid w:val="0"/>
              <w:jc w:val="both"/>
              <w:rPr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Pr="000B0791">
              <w:rPr>
                <w:color w:val="000000"/>
                <w:spacing w:val="-12"/>
                <w:sz w:val="24"/>
                <w:szCs w:val="24"/>
              </w:rPr>
              <w:t xml:space="preserve">на 2019 – 2030 годы составляет </w:t>
            </w:r>
            <w:r w:rsidR="00A915CA">
              <w:rPr>
                <w:color w:val="000000"/>
                <w:spacing w:val="-12"/>
                <w:sz w:val="24"/>
                <w:szCs w:val="24"/>
              </w:rPr>
              <w:t>10598,1</w:t>
            </w:r>
            <w:r w:rsidRPr="00C84CA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E30174" w:rsidRPr="00C84CA2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1137,1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1695,2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2021 год – </w:t>
            </w:r>
            <w:r w:rsidR="00A915CA">
              <w:rPr>
                <w:sz w:val="24"/>
                <w:szCs w:val="24"/>
              </w:rPr>
              <w:t>1809,8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1271,6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1184,4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2024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2025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2026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lastRenderedPageBreak/>
              <w:t>2027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2028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2029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2030 год – 500,0 тыс. рублей</w:t>
            </w:r>
          </w:p>
          <w:p w:rsidR="00E30174" w:rsidRPr="000B0791" w:rsidRDefault="00E30174" w:rsidP="00E30174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средств областного бюджета 0,0 тыс. рублей;</w:t>
            </w: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безвозмездных поступлений 0,0 тыс. рублей;</w:t>
            </w:r>
          </w:p>
          <w:p w:rsidR="00E30174" w:rsidRDefault="00E30174" w:rsidP="00E30174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средств муниципального района 0,0 тыс. рублей.</w:t>
            </w:r>
          </w:p>
          <w:p w:rsidR="00E30174" w:rsidRPr="00252965" w:rsidRDefault="00E30174" w:rsidP="00E3017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  <w:tr w:rsidR="00E30174" w:rsidRPr="000B0791" w:rsidTr="00E30174">
        <w:trPr>
          <w:trHeight w:val="1278"/>
        </w:trPr>
        <w:tc>
          <w:tcPr>
            <w:tcW w:w="3335" w:type="dxa"/>
          </w:tcPr>
          <w:p w:rsidR="00E30174" w:rsidRPr="000B0791" w:rsidRDefault="00E30174" w:rsidP="00E30174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E30174" w:rsidRPr="000B0791" w:rsidRDefault="00E30174" w:rsidP="00E30174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улучшение показателей: </w:t>
            </w: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E30174" w:rsidRPr="000B0791" w:rsidRDefault="00E30174" w:rsidP="00E30174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уровня содержания мест общего пользования, мест захоронений.</w:t>
            </w:r>
          </w:p>
        </w:tc>
      </w:tr>
    </w:tbl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Pr="006235CD" w:rsidRDefault="00E30174" w:rsidP="00E3017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  <w:sectPr w:rsidR="00E30174" w:rsidRPr="006235CD" w:rsidSect="00E30174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E30174" w:rsidRPr="000B0791" w:rsidRDefault="00E30174" w:rsidP="00E3017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lastRenderedPageBreak/>
        <w:t xml:space="preserve"> Приложение №</w:t>
      </w:r>
      <w:r>
        <w:rPr>
          <w:color w:val="000000"/>
          <w:sz w:val="24"/>
          <w:szCs w:val="24"/>
        </w:rPr>
        <w:t>2</w:t>
      </w:r>
    </w:p>
    <w:p w:rsidR="00E30174" w:rsidRDefault="00E30174" w:rsidP="00E3017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B0791">
        <w:rPr>
          <w:color w:val="000000"/>
          <w:sz w:val="24"/>
          <w:szCs w:val="24"/>
        </w:rPr>
        <w:t xml:space="preserve">дминистрации </w:t>
      </w:r>
    </w:p>
    <w:p w:rsidR="00E30174" w:rsidRPr="000B0791" w:rsidRDefault="00E30174" w:rsidP="00E3017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>Мещеряковского сельского поселения</w:t>
      </w:r>
    </w:p>
    <w:p w:rsidR="00E30174" w:rsidRPr="000B0791" w:rsidRDefault="00E30174" w:rsidP="00E3017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</w:t>
      </w:r>
    </w:p>
    <w:p w:rsidR="00E30174" w:rsidRPr="00B967FD" w:rsidRDefault="00E30174" w:rsidP="00E3017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E30174" w:rsidRPr="000B0791" w:rsidRDefault="00E30174" w:rsidP="00E3017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>РАСХОДЫ</w:t>
      </w:r>
    </w:p>
    <w:p w:rsidR="00E30174" w:rsidRPr="000B0791" w:rsidRDefault="00E30174" w:rsidP="00E30174">
      <w:pPr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 xml:space="preserve">бюджета на реализацию муниципальной программы </w:t>
      </w:r>
    </w:p>
    <w:p w:rsidR="00E30174" w:rsidRPr="000B0791" w:rsidRDefault="00E30174" w:rsidP="00E30174">
      <w:pPr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 xml:space="preserve">«Развитие благоустройства </w:t>
      </w:r>
      <w:r w:rsidRPr="000B0791">
        <w:rPr>
          <w:color w:val="000000"/>
          <w:sz w:val="24"/>
          <w:szCs w:val="24"/>
        </w:rPr>
        <w:t>Мещеряковского</w:t>
      </w:r>
      <w:r w:rsidRPr="000B0791">
        <w:rPr>
          <w:kern w:val="2"/>
          <w:sz w:val="24"/>
          <w:szCs w:val="24"/>
        </w:rPr>
        <w:t xml:space="preserve"> сельского поселения»</w:t>
      </w:r>
    </w:p>
    <w:p w:rsidR="00E30174" w:rsidRPr="000B0791" w:rsidRDefault="00E30174" w:rsidP="00E30174">
      <w:pPr>
        <w:jc w:val="center"/>
        <w:rPr>
          <w:kern w:val="2"/>
          <w:sz w:val="24"/>
          <w:szCs w:val="24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E30174" w:rsidRPr="000B0791" w:rsidTr="00E30174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№</w:t>
            </w:r>
            <w:r w:rsidRPr="000B07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Объем расходов</w:t>
            </w:r>
            <w:r w:rsidRPr="000B0791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E30174" w:rsidRPr="000B0791" w:rsidTr="00E30174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74" w:rsidRPr="000B0791" w:rsidRDefault="00E30174" w:rsidP="00E30174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2030</w:t>
            </w:r>
          </w:p>
        </w:tc>
      </w:tr>
      <w:tr w:rsidR="00E30174" w:rsidRPr="000B0791" w:rsidTr="00E30174">
        <w:trPr>
          <w:trHeight w:val="2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</w:pPr>
            <w:r w:rsidRPr="003563DB"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</w:pPr>
            <w:r w:rsidRPr="003563DB"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</w:pPr>
            <w:r w:rsidRPr="003563DB"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</w:pPr>
            <w:r w:rsidRPr="003563DB"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</w:pPr>
            <w:r w:rsidRPr="000B0791">
              <w:t>20</w:t>
            </w:r>
          </w:p>
        </w:tc>
      </w:tr>
      <w:tr w:rsidR="00E30174" w:rsidRPr="000B0791" w:rsidTr="00E30174">
        <w:trPr>
          <w:trHeight w:val="7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jc w:val="center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  <w:lang w:val="en-US"/>
              </w:rPr>
              <w:t>I</w:t>
            </w:r>
            <w:r w:rsidRPr="000B0791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 xml:space="preserve">Муниципальная программа «Развитие благоустройства </w:t>
            </w:r>
            <w:r w:rsidRPr="000B0791">
              <w:rPr>
                <w:color w:val="000000"/>
                <w:sz w:val="22"/>
                <w:szCs w:val="22"/>
              </w:rPr>
              <w:t>Мещеряковского</w:t>
            </w:r>
            <w:r w:rsidRPr="000B0791">
              <w:rPr>
                <w:kern w:val="2"/>
                <w:sz w:val="22"/>
                <w:szCs w:val="22"/>
              </w:rPr>
              <w:t xml:space="preserve"> </w:t>
            </w:r>
            <w:r w:rsidRPr="000B0791"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01 0 00 00000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A915CA" w:rsidP="00E3017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B0791" w:rsidTr="00E30174">
        <w:trPr>
          <w:trHeight w:val="24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jc w:val="center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Подпрограмма «</w:t>
            </w:r>
            <w:r w:rsidRPr="000B0791">
              <w:rPr>
                <w:spacing w:val="-10"/>
                <w:kern w:val="2"/>
                <w:sz w:val="22"/>
                <w:szCs w:val="22"/>
              </w:rPr>
              <w:t>Благоустройство</w:t>
            </w:r>
            <w:r w:rsidRPr="000B0791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01 0 00 00000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A915CA" w:rsidP="00E3017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B0791" w:rsidTr="00E30174">
        <w:trPr>
          <w:trHeight w:val="11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1.1</w:t>
            </w:r>
          </w:p>
          <w:p w:rsidR="00E30174" w:rsidRPr="000B0791" w:rsidRDefault="00E30174" w:rsidP="00E30174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 xml:space="preserve">Уличное освещение в рамках </w:t>
            </w:r>
            <w:r w:rsidRPr="000B0791">
              <w:rPr>
                <w:sz w:val="22"/>
                <w:szCs w:val="22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A915CA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5384,0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Pr="000B0791">
              <w:rPr>
                <w:color w:val="000000"/>
                <w:spacing w:val="-6"/>
                <w:sz w:val="22"/>
                <w:szCs w:val="22"/>
              </w:rPr>
              <w:t>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437,7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538,2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554,4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</w:tr>
      <w:tr w:rsidR="00E30174" w:rsidRPr="000B0791" w:rsidTr="00E30174">
        <w:trPr>
          <w:trHeight w:val="12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1.2</w:t>
            </w:r>
          </w:p>
          <w:p w:rsidR="00E30174" w:rsidRPr="000B0791" w:rsidRDefault="00E30174" w:rsidP="00E30174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4</w:t>
            </w:r>
            <w:r w:rsidRPr="000B0791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</w:tr>
      <w:tr w:rsidR="00E30174" w:rsidRPr="000B0791" w:rsidTr="00E30174">
        <w:trPr>
          <w:trHeight w:val="7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1.3</w:t>
            </w:r>
          </w:p>
          <w:p w:rsidR="00E30174" w:rsidRPr="000B0791" w:rsidRDefault="00E30174" w:rsidP="00E3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и с</w:t>
            </w:r>
            <w:r w:rsidRPr="000B0791">
              <w:rPr>
                <w:sz w:val="22"/>
                <w:szCs w:val="22"/>
              </w:rPr>
              <w:t xml:space="preserve">одержание мест захоронения (кладбищ) в рамках </w:t>
            </w:r>
            <w:r w:rsidRPr="000B0791">
              <w:rPr>
                <w:sz w:val="22"/>
                <w:szCs w:val="22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313,1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</w:tr>
      <w:tr w:rsidR="00E30174" w:rsidRPr="000B0791" w:rsidTr="00E30174">
        <w:trPr>
          <w:trHeight w:val="3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1.4</w:t>
            </w:r>
          </w:p>
          <w:p w:rsidR="00E30174" w:rsidRPr="000B0791" w:rsidRDefault="00E30174" w:rsidP="00E30174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>45</w:t>
            </w:r>
            <w:r w:rsidRPr="000B079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166,1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353,4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</w:tr>
      <w:tr w:rsidR="00E30174" w:rsidRPr="000B0791" w:rsidTr="00E30174">
        <w:trPr>
          <w:trHeight w:val="3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B0791" w:rsidRDefault="00E30174" w:rsidP="00E3017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</w:t>
            </w:r>
            <w:r w:rsidRPr="000B079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B0791">
              <w:rPr>
                <w:sz w:val="22"/>
                <w:szCs w:val="22"/>
              </w:rPr>
              <w:t xml:space="preserve">рамках подпрограммы «Благоустройство» муниципальной </w:t>
            </w:r>
            <w:r w:rsidRPr="000B0791">
              <w:rPr>
                <w:sz w:val="22"/>
                <w:szCs w:val="22"/>
              </w:rPr>
              <w:lastRenderedPageBreak/>
              <w:t>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0110027040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E30174" w:rsidP="00E3017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B0791" w:rsidRDefault="00A915CA" w:rsidP="00E3017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3569,7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9A6972" w:rsidRDefault="00E30174" w:rsidP="00E30174">
            <w:pPr>
              <w:jc w:val="center"/>
              <w:rPr>
                <w:spacing w:val="-6"/>
                <w:sz w:val="21"/>
                <w:szCs w:val="21"/>
              </w:rPr>
            </w:pPr>
            <w:r w:rsidRPr="009A6972">
              <w:rPr>
                <w:spacing w:val="-6"/>
                <w:sz w:val="21"/>
                <w:szCs w:val="21"/>
              </w:rPr>
              <w:t>1206,5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1412,6</w:t>
            </w:r>
          </w:p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3563DB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B0791" w:rsidRDefault="00E30174" w:rsidP="00E3017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E30174" w:rsidRPr="00B967FD" w:rsidRDefault="00E30174" w:rsidP="00E30174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E30174" w:rsidRDefault="00E30174" w:rsidP="00E30174">
      <w:pPr>
        <w:rPr>
          <w:color w:val="000000"/>
          <w:sz w:val="28"/>
          <w:szCs w:val="28"/>
        </w:rPr>
      </w:pPr>
    </w:p>
    <w:p w:rsidR="00E30174" w:rsidRDefault="00E30174" w:rsidP="00E30174">
      <w:pPr>
        <w:rPr>
          <w:color w:val="000000"/>
          <w:sz w:val="28"/>
          <w:szCs w:val="28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Default="00E30174" w:rsidP="00E30174">
      <w:pPr>
        <w:rPr>
          <w:color w:val="000000"/>
          <w:sz w:val="24"/>
          <w:szCs w:val="24"/>
        </w:rPr>
      </w:pP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</w:p>
    <w:p w:rsidR="00E30174" w:rsidRPr="00060766" w:rsidRDefault="00E30174" w:rsidP="00E30174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lastRenderedPageBreak/>
        <w:t>Приложение №3</w:t>
      </w:r>
    </w:p>
    <w:p w:rsidR="00E30174" w:rsidRDefault="00E30174" w:rsidP="00E30174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60766">
        <w:rPr>
          <w:color w:val="000000"/>
          <w:sz w:val="24"/>
          <w:szCs w:val="24"/>
        </w:rPr>
        <w:t xml:space="preserve">дминистрации </w:t>
      </w:r>
    </w:p>
    <w:p w:rsidR="00E30174" w:rsidRPr="00060766" w:rsidRDefault="00E30174" w:rsidP="00E30174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Мещеряковского сельского поселения </w:t>
      </w:r>
    </w:p>
    <w:p w:rsidR="00E30174" w:rsidRPr="00B967FD" w:rsidRDefault="00E30174" w:rsidP="00E30174">
      <w:pPr>
        <w:jc w:val="right"/>
        <w:rPr>
          <w:bCs/>
          <w:color w:val="000000"/>
          <w:sz w:val="24"/>
          <w:szCs w:val="24"/>
        </w:rPr>
      </w:pPr>
    </w:p>
    <w:p w:rsidR="00E30174" w:rsidRPr="00060766" w:rsidRDefault="00E30174" w:rsidP="00E30174">
      <w:pPr>
        <w:jc w:val="center"/>
        <w:rPr>
          <w:kern w:val="2"/>
          <w:sz w:val="24"/>
          <w:szCs w:val="24"/>
        </w:rPr>
      </w:pPr>
    </w:p>
    <w:p w:rsidR="00E30174" w:rsidRPr="00060766" w:rsidRDefault="00E30174" w:rsidP="00E30174">
      <w:pPr>
        <w:jc w:val="center"/>
        <w:rPr>
          <w:kern w:val="2"/>
          <w:sz w:val="24"/>
          <w:szCs w:val="24"/>
        </w:rPr>
      </w:pPr>
      <w:r w:rsidRPr="00060766">
        <w:rPr>
          <w:kern w:val="2"/>
          <w:sz w:val="24"/>
          <w:szCs w:val="24"/>
        </w:rPr>
        <w:t xml:space="preserve">РАСХОДЫ </w:t>
      </w:r>
    </w:p>
    <w:p w:rsidR="00E30174" w:rsidRPr="00060766" w:rsidRDefault="00E30174" w:rsidP="00E30174">
      <w:pPr>
        <w:jc w:val="center"/>
        <w:rPr>
          <w:kern w:val="2"/>
          <w:sz w:val="24"/>
          <w:szCs w:val="24"/>
        </w:rPr>
      </w:pPr>
      <w:r w:rsidRPr="00060766">
        <w:rPr>
          <w:kern w:val="2"/>
          <w:sz w:val="24"/>
          <w:szCs w:val="24"/>
        </w:rPr>
        <w:t xml:space="preserve">на реализацию муниципальной программы «Развитие благоустройства </w:t>
      </w:r>
      <w:r w:rsidRPr="00060766">
        <w:rPr>
          <w:color w:val="000000"/>
          <w:sz w:val="24"/>
          <w:szCs w:val="24"/>
        </w:rPr>
        <w:t>Мещеряковского</w:t>
      </w:r>
      <w:r w:rsidRPr="00060766">
        <w:rPr>
          <w:kern w:val="2"/>
          <w:sz w:val="24"/>
          <w:szCs w:val="24"/>
        </w:rPr>
        <w:t xml:space="preserve"> сельского поселения»</w:t>
      </w:r>
    </w:p>
    <w:p w:rsidR="00E30174" w:rsidRPr="00060766" w:rsidRDefault="00E30174" w:rsidP="00E30174">
      <w:pPr>
        <w:jc w:val="center"/>
        <w:rPr>
          <w:kern w:val="2"/>
          <w:sz w:val="28"/>
          <w:szCs w:val="28"/>
        </w:rPr>
      </w:pPr>
    </w:p>
    <w:p w:rsidR="00E30174" w:rsidRPr="00060766" w:rsidRDefault="00E30174" w:rsidP="00E30174">
      <w:pPr>
        <w:rPr>
          <w:sz w:val="2"/>
          <w:szCs w:val="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520"/>
        <w:gridCol w:w="1700"/>
        <w:gridCol w:w="986"/>
        <w:gridCol w:w="827"/>
        <w:gridCol w:w="800"/>
        <w:gridCol w:w="815"/>
        <w:gridCol w:w="816"/>
        <w:gridCol w:w="815"/>
        <w:gridCol w:w="682"/>
        <w:gridCol w:w="949"/>
        <w:gridCol w:w="950"/>
        <w:gridCol w:w="815"/>
        <w:gridCol w:w="816"/>
        <w:gridCol w:w="681"/>
        <w:gridCol w:w="816"/>
      </w:tblGrid>
      <w:tr w:rsidR="00E30174" w:rsidRPr="00060766" w:rsidTr="00E30174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z w:val="22"/>
                <w:szCs w:val="22"/>
              </w:rPr>
              <w:t>№</w:t>
            </w:r>
            <w:r w:rsidRPr="0006076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060766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E30174" w:rsidRPr="00060766" w:rsidTr="00E30174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30174" w:rsidRPr="00060766" w:rsidTr="00E30174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E30174" w:rsidRPr="00060766" w:rsidTr="00E30174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E30174" w:rsidRPr="00060766" w:rsidTr="00E30174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 xml:space="preserve">Муниципальная программа «Развитие благоустройства </w:t>
            </w:r>
            <w:r w:rsidRPr="00060766">
              <w:rPr>
                <w:color w:val="000000"/>
                <w:sz w:val="22"/>
                <w:szCs w:val="22"/>
              </w:rPr>
              <w:t>Мещеряковского</w:t>
            </w:r>
            <w:r w:rsidRPr="00060766">
              <w:rPr>
                <w:kern w:val="2"/>
                <w:sz w:val="22"/>
                <w:szCs w:val="22"/>
              </w:rPr>
              <w:t xml:space="preserve"> </w:t>
            </w:r>
            <w:r w:rsidRPr="00060766"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3A3ECE" w:rsidP="00E3017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1271</w:t>
            </w:r>
            <w:r w:rsidRPr="00060766">
              <w:rPr>
                <w:b/>
                <w:spacing w:val="-18"/>
                <w:sz w:val="22"/>
                <w:szCs w:val="22"/>
              </w:rPr>
              <w:t>,</w:t>
            </w:r>
            <w:r>
              <w:rPr>
                <w:b/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60766" w:rsidTr="00E30174">
        <w:trPr>
          <w:trHeight w:val="1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E30174" w:rsidRPr="00060766" w:rsidTr="00E30174">
        <w:trPr>
          <w:trHeight w:val="1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3A3ECE" w:rsidP="00E3017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60766" w:rsidTr="00E30174">
        <w:trPr>
          <w:trHeight w:val="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spacing w:val="-10"/>
                <w:sz w:val="22"/>
                <w:szCs w:val="22"/>
              </w:rPr>
            </w:pPr>
            <w:r w:rsidRPr="00060766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E30174" w:rsidRPr="00060766" w:rsidTr="00E30174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>Подпрограмма «</w:t>
            </w:r>
            <w:r w:rsidRPr="00060766">
              <w:rPr>
                <w:spacing w:val="-10"/>
                <w:kern w:val="2"/>
                <w:sz w:val="22"/>
                <w:szCs w:val="22"/>
              </w:rPr>
              <w:t>Благоустройство</w:t>
            </w:r>
            <w:r w:rsidRPr="00060766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3A3ECE" w:rsidP="00E3017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60766" w:rsidTr="00E30174">
        <w:trPr>
          <w:trHeight w:val="8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E30174" w:rsidRPr="00060766" w:rsidTr="00E30174">
        <w:trPr>
          <w:trHeight w:val="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3A3ECE" w:rsidP="00E3017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10598,1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</w:tr>
      <w:tr w:rsidR="00E30174" w:rsidRPr="00060766" w:rsidTr="00E30174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4" w:rsidRPr="00060766" w:rsidRDefault="00E30174" w:rsidP="00E3017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outlineLvl w:val="0"/>
              <w:rPr>
                <w:spacing w:val="-10"/>
                <w:sz w:val="22"/>
                <w:szCs w:val="22"/>
              </w:rPr>
            </w:pPr>
            <w:r w:rsidRPr="00060766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74" w:rsidRPr="00060766" w:rsidRDefault="00E30174" w:rsidP="00E30174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E30174" w:rsidRDefault="00E30174" w:rsidP="00E30174"/>
    <w:p w:rsidR="006167EF" w:rsidRDefault="006167EF"/>
    <w:sectPr w:rsidR="006167EF" w:rsidSect="00E30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71" w:rsidRDefault="008C6671">
      <w:r>
        <w:separator/>
      </w:r>
    </w:p>
  </w:endnote>
  <w:endnote w:type="continuationSeparator" w:id="0">
    <w:p w:rsidR="008C6671" w:rsidRDefault="008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74" w:rsidRDefault="00E30174" w:rsidP="00E30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174" w:rsidRDefault="00E301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71" w:rsidRDefault="008C6671">
      <w:r>
        <w:separator/>
      </w:r>
    </w:p>
  </w:footnote>
  <w:footnote w:type="continuationSeparator" w:id="0">
    <w:p w:rsidR="008C6671" w:rsidRDefault="008C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4"/>
    <w:rsid w:val="003A3ECE"/>
    <w:rsid w:val="006167EF"/>
    <w:rsid w:val="008C6671"/>
    <w:rsid w:val="00A915CA"/>
    <w:rsid w:val="00E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6D5D"/>
  <w15:chartTrackingRefBased/>
  <w15:docId w15:val="{2F67C9FD-2BBE-4F48-BE65-C9AA5A52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1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30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CEB6-FF51-441D-AE44-9BD6E910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2021-12-21T11:06:00Z</dcterms:created>
  <dcterms:modified xsi:type="dcterms:W3CDTF">2021-12-21T12:38:00Z</dcterms:modified>
</cp:coreProperties>
</file>